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706" w:rsidRDefault="00B654D1">
      <w:pPr>
        <w:rPr>
          <w:b/>
        </w:rPr>
      </w:pPr>
      <w:r>
        <w:rPr>
          <w:b/>
        </w:rPr>
        <w:t>Notes for UNEP’s P</w:t>
      </w:r>
      <w:r w:rsidR="00C34F64" w:rsidRPr="00C34F64">
        <w:rPr>
          <w:b/>
        </w:rPr>
        <w:t>resentation at Start-up Workshop - 24-25</w:t>
      </w:r>
      <w:r w:rsidR="00C34F64" w:rsidRPr="00C34F64">
        <w:rPr>
          <w:b/>
          <w:vertAlign w:val="superscript"/>
        </w:rPr>
        <w:t>th</w:t>
      </w:r>
      <w:r w:rsidR="00C34F64" w:rsidRPr="00C34F64">
        <w:rPr>
          <w:b/>
        </w:rPr>
        <w:t xml:space="preserve"> Nov</w:t>
      </w:r>
      <w:r w:rsidR="007E3DC7">
        <w:rPr>
          <w:b/>
        </w:rPr>
        <w:t xml:space="preserve"> 2011</w:t>
      </w:r>
      <w:r w:rsidR="00C34F64" w:rsidRPr="00C34F64">
        <w:rPr>
          <w:b/>
        </w:rPr>
        <w:t xml:space="preserve"> - Dessie, Ethiopia</w:t>
      </w:r>
      <w:r>
        <w:rPr>
          <w:b/>
        </w:rPr>
        <w:t xml:space="preserve"> – 15 Nov 2011 - Dr. E. Migongo-Bake</w:t>
      </w:r>
    </w:p>
    <w:p w:rsidR="00C34F64" w:rsidRDefault="00C34F64">
      <w:pPr>
        <w:rPr>
          <w:b/>
        </w:rPr>
      </w:pPr>
    </w:p>
    <w:p w:rsidR="00C34F64" w:rsidRDefault="00C34F64">
      <w:pPr>
        <w:rPr>
          <w:b/>
        </w:rPr>
      </w:pPr>
      <w:r>
        <w:rPr>
          <w:b/>
        </w:rPr>
        <w:t xml:space="preserve">Brief on </w:t>
      </w:r>
      <w:smartTag w:uri="urn:schemas-microsoft-com:office:smarttags" w:element="place">
        <w:smartTag w:uri="urn:schemas-microsoft-com:office:smarttags" w:element="PlaceName">
          <w:r>
            <w:rPr>
              <w:b/>
            </w:rPr>
            <w:t>Nile</w:t>
          </w:r>
        </w:smartTag>
        <w:r>
          <w:rPr>
            <w:b/>
          </w:rPr>
          <w:t xml:space="preserve"> </w:t>
        </w:r>
        <w:smartTag w:uri="urn:schemas-microsoft-com:office:smarttags" w:element="PlaceType">
          <w:r>
            <w:rPr>
              <w:b/>
            </w:rPr>
            <w:t>Basin</w:t>
          </w:r>
        </w:smartTag>
      </w:smartTag>
      <w:r>
        <w:rPr>
          <w:b/>
        </w:rPr>
        <w:t xml:space="preserve"> Project</w:t>
      </w:r>
    </w:p>
    <w:p w:rsidR="00C34F64" w:rsidRPr="00C34F64" w:rsidRDefault="00C34F64" w:rsidP="00C34F64">
      <w:pPr>
        <w:numPr>
          <w:ilvl w:val="0"/>
          <w:numId w:val="2"/>
        </w:numPr>
        <w:autoSpaceDE w:val="0"/>
        <w:autoSpaceDN w:val="0"/>
        <w:adjustRightInd w:val="0"/>
        <w:jc w:val="both"/>
        <w:rPr>
          <w:color w:val="00B0F0"/>
        </w:rPr>
      </w:pPr>
      <w:r w:rsidRPr="00C34F64">
        <w:t xml:space="preserve">UNEP supports countries and communities to adapt to climate change, and to reduce their </w:t>
      </w:r>
      <w:r w:rsidRPr="00C34F64">
        <w:rPr>
          <w:b/>
          <w:bCs/>
        </w:rPr>
        <w:t xml:space="preserve">policy </w:t>
      </w:r>
      <w:r w:rsidRPr="00C34F64">
        <w:t xml:space="preserve">support to use these findings in decision making, and carrying out </w:t>
      </w:r>
      <w:r w:rsidRPr="00C34F64">
        <w:rPr>
          <w:b/>
          <w:bCs/>
        </w:rPr>
        <w:t xml:space="preserve">pilots and demonstrations </w:t>
      </w:r>
      <w:r w:rsidRPr="00C34F64">
        <w:t xml:space="preserve">of how vulnerability to climate change can be reduced. UNEP also vulnerability through building ecosystem resilience. UNEP’s approach to supporting adaptation focuses on building the capacities of countries to undertake vulnerability and adaptation </w:t>
      </w:r>
      <w:r w:rsidRPr="00C34F64">
        <w:rPr>
          <w:b/>
          <w:bCs/>
        </w:rPr>
        <w:t>assessments</w:t>
      </w:r>
      <w:r w:rsidRPr="00C34F64">
        <w:t xml:space="preserve">, providing countries with </w:t>
      </w:r>
      <w:r w:rsidRPr="00C34F64">
        <w:rPr>
          <w:b/>
          <w:bCs/>
        </w:rPr>
        <w:t xml:space="preserve">knowledge and </w:t>
      </w:r>
      <w:r w:rsidRPr="00C34F64">
        <w:t xml:space="preserve">undertakes </w:t>
      </w:r>
      <w:r w:rsidRPr="00C34F64">
        <w:rPr>
          <w:b/>
          <w:bCs/>
        </w:rPr>
        <w:t xml:space="preserve">economic analysis </w:t>
      </w:r>
      <w:r w:rsidRPr="00C34F64">
        <w:t xml:space="preserve">of climate change impacts and adaptation options, and supports countries in accessing </w:t>
      </w:r>
      <w:r w:rsidRPr="00C34F64">
        <w:rPr>
          <w:b/>
          <w:bCs/>
        </w:rPr>
        <w:t>adaptation finance</w:t>
      </w:r>
      <w:r w:rsidRPr="00C34F64">
        <w:t xml:space="preserve">. </w:t>
      </w:r>
    </w:p>
    <w:p w:rsidR="00C34F64" w:rsidRPr="00C34F64" w:rsidRDefault="00C34F64" w:rsidP="00C34F64">
      <w:pPr>
        <w:autoSpaceDE w:val="0"/>
        <w:autoSpaceDN w:val="0"/>
        <w:adjustRightInd w:val="0"/>
        <w:ind w:left="360"/>
        <w:jc w:val="both"/>
        <w:rPr>
          <w:color w:val="00B0F0"/>
        </w:rPr>
      </w:pPr>
    </w:p>
    <w:p w:rsidR="00C34F64" w:rsidRPr="00C34F64" w:rsidRDefault="00C34F64" w:rsidP="00C34F64">
      <w:pPr>
        <w:numPr>
          <w:ilvl w:val="0"/>
          <w:numId w:val="2"/>
        </w:numPr>
        <w:autoSpaceDE w:val="0"/>
        <w:autoSpaceDN w:val="0"/>
        <w:adjustRightInd w:val="0"/>
        <w:jc w:val="both"/>
        <w:rPr>
          <w:b/>
        </w:rPr>
      </w:pPr>
      <w:r w:rsidRPr="00C34F64">
        <w:t>Ecosystem-based Adaptation approaches are integrated across these five areas of work through UNEP’s Ecosystem-based Adaptation Flagship Programme.</w:t>
      </w:r>
    </w:p>
    <w:p w:rsidR="00C34F64" w:rsidRPr="00C34F64" w:rsidRDefault="00C34F64" w:rsidP="00C34F64">
      <w:pPr>
        <w:autoSpaceDE w:val="0"/>
        <w:autoSpaceDN w:val="0"/>
        <w:adjustRightInd w:val="0"/>
        <w:ind w:left="360"/>
        <w:jc w:val="both"/>
        <w:rPr>
          <w:b/>
        </w:rPr>
      </w:pPr>
    </w:p>
    <w:p w:rsidR="00C34F64" w:rsidRPr="00C34F64" w:rsidRDefault="00C34F64" w:rsidP="00C34F64">
      <w:pPr>
        <w:numPr>
          <w:ilvl w:val="0"/>
          <w:numId w:val="2"/>
        </w:numPr>
        <w:autoSpaceDE w:val="0"/>
        <w:autoSpaceDN w:val="0"/>
        <w:adjustRightInd w:val="0"/>
        <w:jc w:val="both"/>
        <w:rPr>
          <w:b/>
        </w:rPr>
      </w:pPr>
      <w:r w:rsidRPr="00C34F64">
        <w:t xml:space="preserve">UNEP works to develop effective EbA approaches, undertakes assessments of ecosystem services for adaptation, and helps communities adapt to climate change through good ecosystem management practices and their integration into development processes. UNEP is working towards implementing the EbA Flagship in diverse ecosystem settings, including </w:t>
      </w:r>
      <w:r w:rsidRPr="00C34F64">
        <w:rPr>
          <w:b/>
        </w:rPr>
        <w:t>mountains</w:t>
      </w:r>
      <w:r w:rsidRPr="00C34F64">
        <w:t xml:space="preserve">, </w:t>
      </w:r>
      <w:r w:rsidRPr="00C34F64">
        <w:rPr>
          <w:b/>
        </w:rPr>
        <w:t>river basins</w:t>
      </w:r>
      <w:r w:rsidRPr="00C34F64">
        <w:t xml:space="preserve">, </w:t>
      </w:r>
      <w:r w:rsidRPr="00C34F64">
        <w:rPr>
          <w:b/>
        </w:rPr>
        <w:t>dry-lands</w:t>
      </w:r>
      <w:r w:rsidRPr="00C34F64">
        <w:t xml:space="preserve"> and </w:t>
      </w:r>
      <w:r w:rsidRPr="00C34F64">
        <w:rPr>
          <w:b/>
        </w:rPr>
        <w:t>low-lying coasts</w:t>
      </w:r>
      <w:r w:rsidRPr="00C34F64">
        <w:t>.</w:t>
      </w:r>
    </w:p>
    <w:p w:rsidR="00C34F64" w:rsidRPr="00C34F64" w:rsidRDefault="00C34F64" w:rsidP="00C34F64">
      <w:pPr>
        <w:autoSpaceDE w:val="0"/>
        <w:autoSpaceDN w:val="0"/>
        <w:adjustRightInd w:val="0"/>
        <w:jc w:val="both"/>
        <w:rPr>
          <w:b/>
        </w:rPr>
      </w:pPr>
    </w:p>
    <w:p w:rsidR="00C34F64" w:rsidRPr="00C34F64" w:rsidRDefault="00C34F64" w:rsidP="00C34F64">
      <w:pPr>
        <w:numPr>
          <w:ilvl w:val="0"/>
          <w:numId w:val="2"/>
        </w:numPr>
        <w:autoSpaceDE w:val="0"/>
        <w:autoSpaceDN w:val="0"/>
        <w:adjustRightInd w:val="0"/>
        <w:jc w:val="both"/>
        <w:rPr>
          <w:b/>
        </w:rPr>
      </w:pPr>
      <w:r w:rsidRPr="00C34F64">
        <w:rPr>
          <w:b/>
          <w:u w:val="single"/>
        </w:rPr>
        <w:t xml:space="preserve">The </w:t>
      </w:r>
      <w:smartTag w:uri="urn:schemas-microsoft-com:office:smarttags" w:element="place">
        <w:smartTag w:uri="urn:schemas-microsoft-com:office:smarttags" w:element="PlaceName">
          <w:r w:rsidRPr="00C34F64">
            <w:rPr>
              <w:b/>
              <w:u w:val="single"/>
            </w:rPr>
            <w:t>Nile</w:t>
          </w:r>
        </w:smartTag>
        <w:r w:rsidRPr="00C34F64">
          <w:rPr>
            <w:b/>
            <w:u w:val="single"/>
          </w:rPr>
          <w:t xml:space="preserve"> </w:t>
        </w:r>
        <w:smartTag w:uri="urn:schemas-microsoft-com:office:smarttags" w:element="PlaceType">
          <w:r w:rsidRPr="00C34F64">
            <w:rPr>
              <w:b/>
              <w:u w:val="single"/>
            </w:rPr>
            <w:t>River Basin</w:t>
          </w:r>
        </w:smartTag>
      </w:smartTag>
      <w:r w:rsidRPr="00C34F64">
        <w:rPr>
          <w:b/>
          <w:u w:val="single"/>
        </w:rPr>
        <w:t xml:space="preserve"> Project</w:t>
      </w:r>
    </w:p>
    <w:p w:rsidR="00C34F64" w:rsidRPr="00C34F64" w:rsidRDefault="00C34F64" w:rsidP="00C34F64">
      <w:pPr>
        <w:autoSpaceDE w:val="0"/>
        <w:autoSpaceDN w:val="0"/>
        <w:adjustRightInd w:val="0"/>
        <w:jc w:val="both"/>
        <w:rPr>
          <w:b/>
        </w:rPr>
      </w:pPr>
      <w:r w:rsidRPr="00C34F64">
        <w:rPr>
          <w:b/>
        </w:rPr>
        <w:t>Consists of 3 Work Programme components:</w:t>
      </w:r>
    </w:p>
    <w:p w:rsidR="00C34F64" w:rsidRPr="00C34F64" w:rsidRDefault="00C34F64" w:rsidP="00C34F64">
      <w:pPr>
        <w:autoSpaceDE w:val="0"/>
        <w:autoSpaceDN w:val="0"/>
        <w:adjustRightInd w:val="0"/>
        <w:jc w:val="both"/>
        <w:rPr>
          <w:b/>
        </w:rPr>
      </w:pPr>
    </w:p>
    <w:p w:rsidR="00C34F64" w:rsidRPr="00C34F64" w:rsidRDefault="00C34F64" w:rsidP="00C34F64">
      <w:pPr>
        <w:numPr>
          <w:ilvl w:val="0"/>
          <w:numId w:val="5"/>
        </w:numPr>
        <w:rPr>
          <w:b/>
          <w:color w:val="000000"/>
          <w:lang w:eastAsia="en-US"/>
        </w:rPr>
      </w:pPr>
      <w:r w:rsidRPr="00C34F64">
        <w:rPr>
          <w:b/>
        </w:rPr>
        <w:t xml:space="preserve">WP 1: </w:t>
      </w:r>
      <w:r w:rsidRPr="00C34F64">
        <w:rPr>
          <w:b/>
          <w:color w:val="000000"/>
          <w:lang w:eastAsia="en-US"/>
        </w:rPr>
        <w:t>Comprehensive Assessments &amp; Modeling</w:t>
      </w:r>
      <w:r w:rsidR="0065560F">
        <w:rPr>
          <w:b/>
          <w:color w:val="000000"/>
          <w:lang w:eastAsia="en-US"/>
        </w:rPr>
        <w:t xml:space="preserve"> (on-going)</w:t>
      </w:r>
    </w:p>
    <w:p w:rsidR="00C34F64" w:rsidRPr="00C34F64" w:rsidRDefault="00C34F64" w:rsidP="00C34F64">
      <w:pPr>
        <w:ind w:firstLine="360"/>
        <w:rPr>
          <w:b/>
          <w:color w:val="000000"/>
          <w:lang w:eastAsia="en-US"/>
        </w:rPr>
      </w:pPr>
      <w:r w:rsidRPr="00C34F64">
        <w:rPr>
          <w:b/>
          <w:color w:val="000000"/>
          <w:lang w:eastAsia="en-US"/>
        </w:rPr>
        <w:t>Has two components:</w:t>
      </w:r>
    </w:p>
    <w:p w:rsidR="00C34F64" w:rsidRPr="00C34F64" w:rsidRDefault="00C34F64" w:rsidP="00C34F64">
      <w:pPr>
        <w:numPr>
          <w:ilvl w:val="1"/>
          <w:numId w:val="5"/>
        </w:numPr>
        <w:jc w:val="both"/>
      </w:pPr>
      <w:smartTag w:uri="urn:schemas-microsoft-com:office:smarttags" w:element="place">
        <w:smartTag w:uri="urn:schemas-microsoft-com:office:smarttags" w:element="PlaceName">
          <w:r w:rsidRPr="00C34F64">
            <w:t>Nile</w:t>
          </w:r>
        </w:smartTag>
        <w:r w:rsidRPr="00C34F64">
          <w:t xml:space="preserve"> </w:t>
        </w:r>
        <w:smartTag w:uri="urn:schemas-microsoft-com:office:smarttags" w:element="PlaceType">
          <w:r w:rsidRPr="00C34F64">
            <w:t>B</w:t>
          </w:r>
          <w:r w:rsidR="0065560F">
            <w:t>a</w:t>
          </w:r>
          <w:r w:rsidRPr="00C34F64">
            <w:t>si</w:t>
          </w:r>
          <w:r w:rsidR="0065560F">
            <w:t>n</w:t>
          </w:r>
        </w:smartTag>
      </w:smartTag>
      <w:r w:rsidRPr="00C34F64">
        <w:t xml:space="preserve"> hydrological modelling work and linked to assessments/scenarios work</w:t>
      </w:r>
      <w:r w:rsidR="0065560F">
        <w:t xml:space="preserve"> (DHI)</w:t>
      </w:r>
    </w:p>
    <w:p w:rsidR="00C34F64" w:rsidRDefault="00C34F64" w:rsidP="00C34F64">
      <w:pPr>
        <w:numPr>
          <w:ilvl w:val="1"/>
          <w:numId w:val="5"/>
        </w:numPr>
      </w:pPr>
      <w:r w:rsidRPr="00C34F64">
        <w:t>Nile Basin Comprehensive assessments &amp; scenarios and linked to modelling work</w:t>
      </w:r>
      <w:r w:rsidR="0065560F">
        <w:t xml:space="preserve"> (UNEP)</w:t>
      </w:r>
    </w:p>
    <w:p w:rsidR="0065560F" w:rsidRPr="00C34F64" w:rsidRDefault="0065560F" w:rsidP="0065560F">
      <w:pPr>
        <w:ind w:left="1080"/>
      </w:pPr>
    </w:p>
    <w:p w:rsidR="0065560F" w:rsidRPr="0065560F" w:rsidRDefault="0065560F" w:rsidP="0065560F">
      <w:pPr>
        <w:numPr>
          <w:ilvl w:val="0"/>
          <w:numId w:val="5"/>
        </w:numPr>
        <w:rPr>
          <w:b/>
        </w:rPr>
      </w:pPr>
      <w:r w:rsidRPr="0065560F">
        <w:rPr>
          <w:b/>
        </w:rPr>
        <w:t xml:space="preserve">WP 2: </w:t>
      </w:r>
      <w:r w:rsidRPr="0065560F">
        <w:rPr>
          <w:b/>
          <w:color w:val="000000"/>
          <w:lang w:eastAsia="en-US"/>
        </w:rPr>
        <w:t xml:space="preserve">Policy support and </w:t>
      </w:r>
      <w:smartTag w:uri="urn:schemas-microsoft-com:office:smarttags" w:element="place">
        <w:smartTag w:uri="urn:schemas-microsoft-com:office:smarttags" w:element="PlaceName">
          <w:r w:rsidRPr="0065560F">
            <w:rPr>
              <w:b/>
              <w:color w:val="000000"/>
              <w:lang w:eastAsia="en-US"/>
            </w:rPr>
            <w:t>Capacity</w:t>
          </w:r>
        </w:smartTag>
        <w:r w:rsidRPr="0065560F">
          <w:rPr>
            <w:b/>
            <w:color w:val="000000"/>
            <w:lang w:eastAsia="en-US"/>
          </w:rPr>
          <w:t xml:space="preserve"> </w:t>
        </w:r>
        <w:smartTag w:uri="urn:schemas-microsoft-com:office:smarttags" w:element="PlaceType">
          <w:r w:rsidRPr="0065560F">
            <w:rPr>
              <w:b/>
              <w:color w:val="000000"/>
              <w:lang w:eastAsia="en-US"/>
            </w:rPr>
            <w:t>Building</w:t>
          </w:r>
        </w:smartTag>
      </w:smartTag>
      <w:r>
        <w:rPr>
          <w:b/>
          <w:color w:val="000000"/>
          <w:lang w:eastAsia="en-US"/>
        </w:rPr>
        <w:t xml:space="preserve"> (</w:t>
      </w:r>
      <w:r w:rsidRPr="0065560F">
        <w:rPr>
          <w:b/>
        </w:rPr>
        <w:t>GWP/NBI</w:t>
      </w:r>
      <w:r>
        <w:rPr>
          <w:b/>
        </w:rPr>
        <w:t>)</w:t>
      </w:r>
      <w:r>
        <w:rPr>
          <w:b/>
          <w:color w:val="000000"/>
          <w:lang w:eastAsia="en-US"/>
        </w:rPr>
        <w:t xml:space="preserve"> -(Commences Jan 2012) </w:t>
      </w:r>
    </w:p>
    <w:p w:rsidR="0065560F" w:rsidRPr="0065560F" w:rsidRDefault="0065560F" w:rsidP="0065560F">
      <w:pPr>
        <w:ind w:left="360"/>
        <w:rPr>
          <w:b/>
        </w:rPr>
      </w:pPr>
    </w:p>
    <w:p w:rsidR="0065560F" w:rsidRPr="0065560F" w:rsidRDefault="0065560F" w:rsidP="0065560F">
      <w:pPr>
        <w:numPr>
          <w:ilvl w:val="0"/>
          <w:numId w:val="5"/>
        </w:numPr>
        <w:rPr>
          <w:b/>
        </w:rPr>
      </w:pPr>
      <w:r w:rsidRPr="0065560F">
        <w:rPr>
          <w:b/>
        </w:rPr>
        <w:t>WP 3: Demonstration/Piloting at country level</w:t>
      </w:r>
      <w:r>
        <w:rPr>
          <w:b/>
        </w:rPr>
        <w:t xml:space="preserve"> (Commenced Oct/Nov 2011)</w:t>
      </w:r>
    </w:p>
    <w:p w:rsidR="0065560F" w:rsidRPr="0065560F" w:rsidRDefault="0065560F" w:rsidP="0065560F">
      <w:pPr>
        <w:ind w:firstLine="360"/>
      </w:pPr>
      <w:r>
        <w:t>Consists of 2 pilot</w:t>
      </w:r>
      <w:r w:rsidR="00B175A2">
        <w:t>s</w:t>
      </w:r>
      <w:r>
        <w:t>:</w:t>
      </w:r>
    </w:p>
    <w:p w:rsidR="0065560F" w:rsidRPr="0065560F" w:rsidRDefault="0065560F" w:rsidP="0065560F">
      <w:pPr>
        <w:numPr>
          <w:ilvl w:val="1"/>
          <w:numId w:val="5"/>
        </w:numPr>
        <w:rPr>
          <w:b/>
        </w:rPr>
      </w:pPr>
      <w:smartTag w:uri="urn:schemas-microsoft-com:office:smarttags" w:element="country-region">
        <w:r w:rsidRPr="0065560F">
          <w:t>Ethiopia</w:t>
        </w:r>
      </w:smartTag>
      <w:r w:rsidRPr="0065560F">
        <w:t xml:space="preserve"> (</w:t>
      </w:r>
      <w:smartTag w:uri="urn:schemas-microsoft-com:office:smarttags" w:element="place">
        <w:smartTag w:uri="urn:schemas-microsoft-com:office:smarttags" w:element="PlaceName">
          <w:r w:rsidRPr="0065560F">
            <w:t>UNEP &amp; ILRI</w:t>
          </w:r>
          <w:r>
            <w:t>/Wollo</w:t>
          </w:r>
        </w:smartTag>
        <w:r>
          <w:t xml:space="preserve"> </w:t>
        </w:r>
        <w:smartTag w:uri="urn:schemas-microsoft-com:office:smarttags" w:element="PlaceType">
          <w:r>
            <w:t>University</w:t>
          </w:r>
        </w:smartTag>
      </w:smartTag>
      <w:r w:rsidRPr="0065560F">
        <w:t xml:space="preserve">) </w:t>
      </w:r>
    </w:p>
    <w:p w:rsidR="0065560F" w:rsidRPr="0065560F" w:rsidRDefault="0065560F" w:rsidP="0065560F">
      <w:pPr>
        <w:numPr>
          <w:ilvl w:val="1"/>
          <w:numId w:val="5"/>
        </w:numPr>
        <w:rPr>
          <w:b/>
        </w:rPr>
      </w:pPr>
      <w:smartTag w:uri="urn:schemas-microsoft-com:office:smarttags" w:element="place">
        <w:smartTag w:uri="urn:schemas-microsoft-com:office:smarttags" w:element="country-region">
          <w:r w:rsidRPr="0065560F">
            <w:t>Uganda</w:t>
          </w:r>
        </w:smartTag>
      </w:smartTag>
      <w:r w:rsidRPr="0065560F">
        <w:t xml:space="preserve"> (UNEP, PROTOS &amp; MOW)</w:t>
      </w:r>
    </w:p>
    <w:p w:rsidR="0065560F" w:rsidRPr="0065560F" w:rsidRDefault="0065560F" w:rsidP="0065560F">
      <w:pPr>
        <w:ind w:left="1080"/>
        <w:rPr>
          <w:b/>
        </w:rPr>
      </w:pPr>
    </w:p>
    <w:p w:rsidR="00C34F64" w:rsidRDefault="0065560F" w:rsidP="0065560F">
      <w:pPr>
        <w:numPr>
          <w:ilvl w:val="0"/>
          <w:numId w:val="5"/>
        </w:numPr>
        <w:rPr>
          <w:b/>
          <w:color w:val="000000"/>
          <w:lang w:eastAsia="en-US"/>
        </w:rPr>
      </w:pPr>
      <w:r w:rsidRPr="0065560F">
        <w:rPr>
          <w:b/>
        </w:rPr>
        <w:t>WP 4: C</w:t>
      </w:r>
      <w:r w:rsidRPr="0065560F">
        <w:rPr>
          <w:b/>
          <w:color w:val="000000"/>
          <w:lang w:eastAsia="en-US"/>
        </w:rPr>
        <w:t>ommunication, awareness and media (NBI and UNEP)</w:t>
      </w:r>
    </w:p>
    <w:p w:rsidR="0065560F" w:rsidRDefault="0065560F" w:rsidP="0065560F">
      <w:pPr>
        <w:ind w:left="360"/>
      </w:pPr>
      <w:r>
        <w:t>This will commence in the second half of 2012  following outcomes of WP 1-3.</w:t>
      </w:r>
    </w:p>
    <w:p w:rsidR="005B653E" w:rsidRDefault="005B653E" w:rsidP="0065560F">
      <w:pPr>
        <w:ind w:left="360"/>
      </w:pPr>
    </w:p>
    <w:p w:rsidR="005B653E" w:rsidRDefault="005B653E" w:rsidP="0065560F">
      <w:pPr>
        <w:ind w:left="360"/>
      </w:pPr>
    </w:p>
    <w:p w:rsidR="005B653E" w:rsidRDefault="005B653E" w:rsidP="0065560F">
      <w:pPr>
        <w:ind w:left="360"/>
      </w:pPr>
    </w:p>
    <w:p w:rsidR="005B653E" w:rsidRDefault="005B653E" w:rsidP="0065560F">
      <w:pPr>
        <w:ind w:left="360"/>
      </w:pPr>
    </w:p>
    <w:p w:rsidR="005B653E" w:rsidRDefault="005B653E" w:rsidP="0065560F">
      <w:pPr>
        <w:ind w:left="360"/>
      </w:pPr>
    </w:p>
    <w:p w:rsidR="005B653E" w:rsidRDefault="005B653E" w:rsidP="0065560F">
      <w:pPr>
        <w:ind w:left="360"/>
      </w:pPr>
    </w:p>
    <w:p w:rsidR="005B653E" w:rsidRPr="00F349E0" w:rsidRDefault="005B653E" w:rsidP="005B653E">
      <w:pPr>
        <w:jc w:val="center"/>
        <w:rPr>
          <w:rFonts w:ascii="Garamond" w:hAnsi="Garamond"/>
          <w:b/>
          <w:u w:val="single"/>
        </w:rPr>
      </w:pPr>
      <w:r w:rsidRPr="00F349E0">
        <w:rPr>
          <w:rFonts w:ascii="Garamond" w:hAnsi="Garamond"/>
          <w:b/>
          <w:u w:val="single"/>
        </w:rPr>
        <w:t xml:space="preserve">Roadmap for finalisation of the </w:t>
      </w:r>
      <w:smartTag w:uri="urn:schemas-microsoft-com:office:smarttags" w:element="place">
        <w:smartTag w:uri="urn:schemas-microsoft-com:office:smarttags" w:element="PlaceName">
          <w:r w:rsidRPr="00F349E0">
            <w:rPr>
              <w:rFonts w:ascii="Garamond" w:hAnsi="Garamond"/>
              <w:b/>
              <w:u w:val="single"/>
            </w:rPr>
            <w:t>Nile</w:t>
          </w:r>
        </w:smartTag>
        <w:r w:rsidRPr="00F349E0">
          <w:rPr>
            <w:rFonts w:ascii="Garamond" w:hAnsi="Garamond"/>
            <w:b/>
            <w:u w:val="single"/>
          </w:rPr>
          <w:t xml:space="preserve"> </w:t>
        </w:r>
        <w:smartTag w:uri="urn:schemas-microsoft-com:office:smarttags" w:element="PlaceType">
          <w:r w:rsidRPr="00F349E0">
            <w:rPr>
              <w:rFonts w:ascii="Garamond" w:hAnsi="Garamond"/>
              <w:b/>
              <w:u w:val="single"/>
            </w:rPr>
            <w:t>River Basin</w:t>
          </w:r>
        </w:smartTag>
      </w:smartTag>
      <w:r w:rsidRPr="00F349E0">
        <w:rPr>
          <w:rFonts w:ascii="Garamond" w:hAnsi="Garamond"/>
          <w:b/>
          <w:u w:val="single"/>
        </w:rPr>
        <w:t xml:space="preserve"> Project</w:t>
      </w:r>
    </w:p>
    <w:p w:rsidR="005B653E" w:rsidRDefault="00D96B6E" w:rsidP="0065560F">
      <w:pPr>
        <w:ind w:left="360"/>
      </w:pPr>
      <w:r>
        <w:pict>
          <v:group id="Canvas 24" o:spid="_x0000_s1026" editas="canvas" style="width:494.75pt;height:252pt;mso-position-horizontal-relative:char;mso-position-vertical-relative:line" coordsize="62827,32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2827;height:32004;visibility:visible">
              <v:fill o:detectmouseclick="t"/>
              <v:path o:connecttype="none"/>
            </v:shape>
            <v:shapetype id="_x0000_t202" coordsize="21600,21600" o:spt="202" path="m,l,21600r21600,l21600,xe">
              <v:stroke joinstyle="miter"/>
              <v:path gradientshapeok="t" o:connecttype="rect"/>
            </v:shapetype>
            <v:shape id="Text Box 8" o:spid="_x0000_s1028" type="#_x0000_t202" style="position:absolute;left:9207;top:10946;width:8740;height:685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FWUsEA&#10;AADaAAAADwAAAGRycy9kb3ducmV2LnhtbESPQWvCQBSE74X+h+UVeqsbAy0ldSNVDIinRO39kX3N&#10;hmTfxuyq8d93BaHHYWa+YRbLyfbiQqNvHSuYzxIQxLXTLTcKjofi7ROED8gae8ek4EYelvnz0wIz&#10;7a5c0WUfGhEh7DNUYEIYMil9bciin7mBOHq/brQYohwbqUe8RrjtZZokH9Jiy3HB4EBrQ3W3P1sF&#10;rNPdqjz7TdcUP2Yibw6nslLq9WX6/gIRaAr/4Ud7qxW8w/1KvAEy/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xRVlLBAAAA2gAAAA8AAAAAAAAAAAAAAAAAmAIAAGRycy9kb3du&#10;cmV2LnhtbFBLBQYAAAAABAAEAPUAAACGAwAAAAA=&#10;" fillcolor="#fbeac7">
              <v:fill color2="#fee7f2" colors="0 #fbeac7;11796f #fee7f2;23593f #fac77d;39977f #fba97d;53740f #fbd49c;1 #fee7f2" focus="100%" type="gradient">
                <o:fill v:ext="view" type="gradientUnscaled"/>
              </v:fill>
              <v:stroke dashstyle="longDash"/>
              <v:textbox>
                <w:txbxContent>
                  <w:p w:rsidR="005B653E" w:rsidRPr="00892CDC" w:rsidRDefault="005B653E" w:rsidP="005B653E">
                    <w:pPr>
                      <w:jc w:val="center"/>
                      <w:rPr>
                        <w:rFonts w:ascii="Garamond" w:hAnsi="Garamond"/>
                        <w:b/>
                        <w:sz w:val="18"/>
                        <w:szCs w:val="18"/>
                      </w:rPr>
                    </w:pPr>
                    <w:r>
                      <w:rPr>
                        <w:rFonts w:ascii="Garamond" w:hAnsi="Garamond"/>
                        <w:b/>
                        <w:sz w:val="18"/>
                        <w:szCs w:val="18"/>
                      </w:rPr>
                      <w:t>JAN 2012</w:t>
                    </w:r>
                  </w:p>
                  <w:p w:rsidR="005B653E" w:rsidRPr="00892CDC" w:rsidRDefault="005B653E" w:rsidP="005B653E">
                    <w:pPr>
                      <w:jc w:val="center"/>
                      <w:rPr>
                        <w:rFonts w:ascii="Garamond" w:hAnsi="Garamond"/>
                        <w:b/>
                        <w:sz w:val="18"/>
                        <w:szCs w:val="18"/>
                      </w:rPr>
                    </w:pPr>
                    <w:r>
                      <w:rPr>
                        <w:rFonts w:ascii="Garamond" w:hAnsi="Garamond"/>
                        <w:b/>
                        <w:sz w:val="18"/>
                        <w:szCs w:val="18"/>
                      </w:rPr>
                      <w:t>WP2 work commences</w:t>
                    </w:r>
                  </w:p>
                </w:txbxContent>
              </v:textbox>
            </v:shape>
            <v:shape id="Text Box 10" o:spid="_x0000_s1029" type="#_x0000_t202" style="position:absolute;left:19967;top:23182;width:8001;height:647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uIMIA&#10;AADaAAAADwAAAGRycy9kb3ducmV2LnhtbESP3YrCMBSE7wXfIZwFb0RTZbVut1FWQfHWnwc4Nqc/&#10;bHNSmqytb28WBC+HmfmGSTe9qcWdWldZVjCbRiCIM6srLhRcL/vJCoTzyBpry6TgQQ426+EgxUTb&#10;jk90P/tCBAi7BBWU3jeJlC4ryaCb2oY4eLltDfog20LqFrsAN7WcR9FSGqw4LJTY0K6k7Pf8ZxTk&#10;x268+OpuB3+NT5/LLVbxzT6UGn30P98gPPX+HX61j1pBDP9Xwg2Q6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664gwgAAANoAAAAPAAAAAAAAAAAAAAAAAJgCAABkcnMvZG93&#10;bnJldi54bWxQSwUGAAAAAAQABAD1AAAAhwMAAAAA&#10;" stroked="f">
              <v:textbox>
                <w:txbxContent>
                  <w:p w:rsidR="005B653E" w:rsidRDefault="005B653E" w:rsidP="005B653E">
                    <w:pPr>
                      <w:jc w:val="center"/>
                      <w:rPr>
                        <w:rFonts w:ascii="Garamond" w:hAnsi="Garamond"/>
                        <w:b/>
                        <w:sz w:val="18"/>
                        <w:szCs w:val="18"/>
                      </w:rPr>
                    </w:pPr>
                    <w:r>
                      <w:rPr>
                        <w:rFonts w:ascii="Garamond" w:hAnsi="Garamond"/>
                        <w:b/>
                        <w:sz w:val="18"/>
                        <w:szCs w:val="18"/>
                      </w:rPr>
                      <w:t>MAY 2012</w:t>
                    </w:r>
                  </w:p>
                  <w:p w:rsidR="005B653E" w:rsidRPr="00892CDC" w:rsidRDefault="005B653E" w:rsidP="005B653E">
                    <w:pPr>
                      <w:jc w:val="center"/>
                      <w:rPr>
                        <w:rFonts w:ascii="Garamond" w:hAnsi="Garamond"/>
                        <w:b/>
                        <w:sz w:val="18"/>
                        <w:szCs w:val="18"/>
                      </w:rPr>
                    </w:pPr>
                    <w:r>
                      <w:rPr>
                        <w:rFonts w:ascii="Garamond" w:hAnsi="Garamond"/>
                        <w:b/>
                        <w:sz w:val="18"/>
                        <w:szCs w:val="18"/>
                      </w:rPr>
                      <w:t>WP1/3 Drafts ready</w:t>
                    </w:r>
                  </w:p>
                </w:txbxContent>
              </v:textbox>
            </v:shape>
            <v:shape id="Text Box 19" o:spid="_x0000_s1030" type="#_x0000_t202" style="position:absolute;left:28071;top:5537;width:9857;height:1020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Dmd8EA&#10;AADbAAAADwAAAGRycy9kb3ducmV2LnhtbESPS6vCMBCF9xf8D2EENxdNfVCkGkUEwV3xtR+asak2&#10;k9JErf/eCBfuboZzzjdnluvO1uJJra8cKxiPEhDEhdMVlwrOp91wDsIHZI21Y1LwJg/rVe9niZl2&#10;Lz7Q8xhKESHsM1RgQmgyKX1hyKIfuYY4alfXWgxxbUupW3xFuK3lJElSabHieMFgQ1tDxf34sJEy&#10;/X3PTldzL3N3md9yv8tnNFZq0O82CxCBuvBv/kvvdayfwveXOIBc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Jg5nfBAAAA2wAAAA8AAAAAAAAAAAAAAAAAmAIAAGRycy9kb3du&#10;cmV2LnhtbFBLBQYAAAAABAAEAPUAAACGAwAAAAA=&#10;">
              <v:stroke dashstyle="longDash"/>
              <v:textbox>
                <w:txbxContent>
                  <w:p w:rsidR="005B653E" w:rsidRDefault="005B653E" w:rsidP="005B653E">
                    <w:pPr>
                      <w:jc w:val="center"/>
                      <w:rPr>
                        <w:rFonts w:ascii="Garamond" w:hAnsi="Garamond"/>
                        <w:b/>
                        <w:sz w:val="18"/>
                        <w:szCs w:val="18"/>
                      </w:rPr>
                    </w:pPr>
                    <w:r>
                      <w:rPr>
                        <w:rFonts w:ascii="Garamond" w:hAnsi="Garamond"/>
                        <w:b/>
                        <w:sz w:val="18"/>
                        <w:szCs w:val="18"/>
                      </w:rPr>
                      <w:t>JUNE 2012</w:t>
                    </w:r>
                  </w:p>
                  <w:p w:rsidR="005B653E" w:rsidRPr="00892CDC" w:rsidRDefault="005B653E" w:rsidP="005B653E">
                    <w:pPr>
                      <w:jc w:val="center"/>
                      <w:rPr>
                        <w:rFonts w:ascii="Garamond" w:hAnsi="Garamond"/>
                        <w:b/>
                        <w:sz w:val="18"/>
                        <w:szCs w:val="18"/>
                      </w:rPr>
                    </w:pPr>
                    <w:r>
                      <w:rPr>
                        <w:rFonts w:ascii="Garamond" w:hAnsi="Garamond"/>
                        <w:b/>
                        <w:sz w:val="18"/>
                        <w:szCs w:val="18"/>
                      </w:rPr>
                      <w:t xml:space="preserve">Finalised comprehensive report shared with all </w:t>
                    </w:r>
                  </w:p>
                </w:txbxContent>
              </v:textbox>
            </v:shape>
            <v:shape id="Text Box 21" o:spid="_x0000_s1031" type="#_x0000_t202" style="position:absolute;left:52022;top:7083;width:8001;height:97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XnsEA&#10;AADbAAAADwAAAGRycy9kb3ducmV2LnhtbESPT4vCMBDF74LfIczCXmRNXUWkaxQRhL0V/92HZmy6&#10;NpPSRK3ffucgeHvDvPnNe8t17xt1py7WgQ1Mxhko4jLYmisDp+PuawEqJmSLTWAy8KQI69VwsMTc&#10;hgfv6X5IlRIIxxwNuJTaXOtYOvIYx6Ellt0ldB6TjF2lbYcPgftGf2fZXHusWT44bGnrqLwebl4o&#10;09Fzdry4a1WE8+KviLtiRhNjPj/6zQ+oRH16m1/Xv1biS1jpIgL06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yz157BAAAA2wAAAA8AAAAAAAAAAAAAAAAAmAIAAGRycy9kb3du&#10;cmV2LnhtbFBLBQYAAAAABAAEAPUAAACGAwAAAAA=&#10;">
              <v:stroke dashstyle="longDash"/>
              <v:textbox>
                <w:txbxContent>
                  <w:p w:rsidR="005B653E" w:rsidRDefault="005B653E" w:rsidP="005B653E">
                    <w:pPr>
                      <w:jc w:val="center"/>
                      <w:rPr>
                        <w:rFonts w:ascii="Garamond" w:hAnsi="Garamond"/>
                        <w:b/>
                        <w:sz w:val="18"/>
                        <w:szCs w:val="18"/>
                      </w:rPr>
                    </w:pPr>
                    <w:r>
                      <w:rPr>
                        <w:rFonts w:ascii="Garamond" w:hAnsi="Garamond"/>
                        <w:b/>
                        <w:sz w:val="18"/>
                        <w:szCs w:val="18"/>
                      </w:rPr>
                      <w:t>DEC 2012</w:t>
                    </w:r>
                  </w:p>
                  <w:p w:rsidR="005B653E" w:rsidRPr="00892CDC" w:rsidRDefault="005B653E" w:rsidP="005B653E">
                    <w:pPr>
                      <w:jc w:val="center"/>
                      <w:rPr>
                        <w:rFonts w:ascii="Garamond" w:hAnsi="Garamond"/>
                        <w:b/>
                        <w:sz w:val="18"/>
                        <w:szCs w:val="18"/>
                      </w:rPr>
                    </w:pPr>
                    <w:r>
                      <w:rPr>
                        <w:rFonts w:ascii="Garamond" w:hAnsi="Garamond"/>
                        <w:b/>
                        <w:sz w:val="18"/>
                        <w:szCs w:val="18"/>
                      </w:rPr>
                      <w:t>Final Report ready for SIDA</w:t>
                    </w:r>
                  </w:p>
                </w:txbxContent>
              </v:textbox>
            </v:shape>
            <v:shape id="Text Box 23" o:spid="_x0000_s1032" type="#_x0000_t202" style="position:absolute;left:3429;top:22860;width:9144;height:685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al8IA&#10;AADbAAAADwAAAGRycy9kb3ducmV2LnhtbERPy2rCQBTdF/yH4Qrd6cQEpURHqaJFCy6q7cLdJXNN&#10;QjN3Qmby8O+dRaHLw3mvNoOpREeNKy0rmE0jEMSZ1SXnCr6vh8kbCOeRNVaWScGDHGzWo5cVptr2&#10;/EXdxecihLBLUUHhfZ1K6bKCDLqprYkDd7eNQR9gk0vdYB/CTSXjKFpIgyWHhgJr2hWU/V5ao6Dd&#10;X9ukTuY/98/zbftBZnaat5VSr+PhfQnC0+D/xX/uo1YQh/XhS/gBcv0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T5qXwgAAANsAAAAPAAAAAAAAAAAAAAAAAJgCAABkcnMvZG93&#10;bnJldi54bWxQSwUGAAAAAAQABAD1AAAAhwMAAAAA&#10;" fillcolor="#fbeac7">
              <v:fill color2="#fee7f2" colors="0 #fbeac7;11796f #fee7f2;23593f #fac77d;39977f #fba97d;53740f #fbd49c;1 #fee7f2" focus="100%" type="gradient">
                <o:fill v:ext="view" type="gradientUnscaled"/>
              </v:fill>
              <v:textbox>
                <w:txbxContent>
                  <w:p w:rsidR="005B653E" w:rsidRDefault="005B653E" w:rsidP="005B653E">
                    <w:pPr>
                      <w:jc w:val="center"/>
                      <w:rPr>
                        <w:rFonts w:ascii="Garamond" w:hAnsi="Garamond"/>
                        <w:b/>
                        <w:sz w:val="18"/>
                        <w:szCs w:val="18"/>
                      </w:rPr>
                    </w:pPr>
                    <w:r>
                      <w:rPr>
                        <w:rFonts w:ascii="Garamond" w:hAnsi="Garamond"/>
                        <w:b/>
                        <w:sz w:val="18"/>
                        <w:szCs w:val="18"/>
                      </w:rPr>
                      <w:t>DEC 2011</w:t>
                    </w:r>
                  </w:p>
                  <w:p w:rsidR="005B653E" w:rsidRPr="00892CDC" w:rsidRDefault="005B653E" w:rsidP="005B653E">
                    <w:pPr>
                      <w:jc w:val="center"/>
                      <w:rPr>
                        <w:rFonts w:ascii="Garamond" w:hAnsi="Garamond"/>
                        <w:b/>
                        <w:sz w:val="18"/>
                        <w:szCs w:val="18"/>
                      </w:rPr>
                    </w:pPr>
                    <w:r>
                      <w:rPr>
                        <w:rFonts w:ascii="Garamond" w:hAnsi="Garamond"/>
                        <w:b/>
                        <w:sz w:val="18"/>
                        <w:szCs w:val="18"/>
                      </w:rPr>
                      <w:t>WP 1 Drafts ready</w:t>
                    </w:r>
                  </w:p>
                </w:txbxContent>
              </v:textbox>
            </v:shape>
            <v:group id="Group 27" o:spid="_x0000_s1033" style="position:absolute;left:7759;top:16002;width:49145;height:6858" coordorigin="2221,16002" coordsize="49145,68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group id="Group 25" o:spid="_x0000_s1034" style="position:absolute;left:2221;top:17145;width:49145;height:3429" coordorigin="2092,17145" coordsize="49145,3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line id="Line 4" o:spid="_x0000_s1035" style="position:absolute;visibility:visible" from="2092,19431" to="51237,194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xSsvMAAAADaAAAADwAAAGRycy9kb3ducmV2LnhtbERPPW/CMBDdK/EfrENiKw4IUQgYBK1K&#10;WRgILGyn+EgC8TmyXZL++xqpUqfT0/u85boztXiQ85VlBaNhAoI4t7riQsH59Pk6A+EDssbaMin4&#10;IQ/rVe9liam2LR/pkYVCxBD2KSooQ2hSKX1ekkE/tA1x5K7WGQwRukJqh20MN7UcJ8lUGqw4NpTY&#10;0HtJ+T37Ngrwze3tvJaHXfsRJpev7W3su5NSg363WYAI1IV/8Z97r+N8eL7yvHL1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cUrLzAAAAA2gAAAA8AAAAAAAAAAAAAAAAA&#10;oQIAAGRycy9kb3ducmV2LnhtbFBLBQYAAAAABAAEAPkAAACOAwAAAAA=&#10;" strokecolor="maroon" strokeweight="2.25pt">
                  <v:stroke startarrow="block" endarrow="block"/>
                </v:line>
                <v:line id="Line 15" o:spid="_x0000_s1036" style="position:absolute;visibility:visible" from="31995,18288" to="32001,205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line id="Line 16" o:spid="_x0000_s1037" style="position:absolute;visibility:visible" from="36566,18288" to="36573,205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line id="Line 17" o:spid="_x0000_s1038" style="position:absolute;visibility:visible" from="41144,18294" to="41151,20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line id="Line 18" o:spid="_x0000_s1039" style="position:absolute;visibility:visible" from="45716,18294" to="45722,20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oEMQAAADbAAAADwAAAGRycy9kb3ducmV2LnhtbERPS2vCQBC+F/oflhF6qxtbG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qgQxAAAANsAAAAPAAAAAAAAAAAA&#10;AAAAAKECAABkcnMvZG93bnJldi54bWxQSwUGAAAAAAQABAD5AAAAkgMAAAAA&#10;"/>
                <v:line id="Line 22" o:spid="_x0000_s1040" style="position:absolute;visibility:visible" from="50288,17145" to="50294,194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4OhocIAAADbAAAADwAAAGRycy9kb3ducmV2LnhtbERPS2sCMRC+F/wPYYTealYP2t0apbgI&#10;HmrBB57HzXSzdDNZNnFN/30jFHqbj+85y3W0rRio941jBdNJBoK4crrhWsH5tH15BeEDssbWMSn4&#10;IQ/r1ehpiYV2dz7QcAy1SCHsC1RgQugKKX1lyKKfuI44cV+utxgS7Gupe7yncNvKWZbNpcWGU4PB&#10;jjaGqu/jzSpYmPIgF7L8OH2WQzPN4z5errlSz+P4/gYiUAz/4j/3Tqf5OTx+S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4OhocIAAADbAAAADwAAAAAAAAAAAAAA&#10;AAChAgAAZHJzL2Rvd25yZXYueG1sUEsFBgAAAAAEAAQA+QAAAJADAAAAAA==&#10;">
                  <v:stroke endarrow="block"/>
                </v:line>
              </v:group>
              <v:group id="Group 26" o:spid="_x0000_s1041" style="position:absolute;left:2286;top:16002;width:25152;height:6858" coordorigin="2286,16002" coordsize="25152,68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line id="Line 5" o:spid="_x0000_s1042" style="position:absolute;visibility:visible" from="8001,18288" to="8007,205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2JR8QAAADaAAAADwAAAGRycy9kb3ducmV2LnhtbESPQWvCQBSE74L/YXlCb7rRQijRVUQp&#10;aA+lWkGPz+wziWbfht1tkv77bqHQ4zAz3zCLVW9q0ZLzlWUF00kCgji3uuJCwenzdfwCwgdkjbVl&#10;UvBNHlbL4WCBmbYdH6g9hkJECPsMFZQhNJmUPi/JoJ/Yhjh6N+sMhihdIbXDLsJNLWdJkkqDFceF&#10;EhvalJQ/jl9Gwfv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lHxAAAANoAAAAPAAAAAAAAAAAA&#10;AAAAAKECAABkcnMvZG93bnJldi54bWxQSwUGAAAAAAQABAD5AAAAkgMAAAAA&#10;"/>
                <v:line id="Line 6" o:spid="_x0000_s1043" style="position:absolute;visibility:visible" from="18288,18288" to="18294,205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v:line id="Line 7" o:spid="_x0000_s1044" style="position:absolute;visibility:visible" from="13716,18288" to="13722,205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Line 9" o:spid="_x0000_s1045" style="position:absolute;visibility:visible" from="13716,16002" to="13716,18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pTMIAAADaAAAADwAAAGRycy9kb3ducmV2LnhtbESPQWsCMRSE7wX/Q3hCbzWrB62rUcRF&#10;8FALaun5uXluFjcvyyau6b9vhEKPw8x8wyzX0Taip87XjhWMRxkI4tLpmisFX+fd2zsIH5A1No5J&#10;wQ95WK8GL0vMtXvwkfpTqESCsM9RgQmhzaX0pSGLfuRa4uRdXWcxJNlVUnf4SHDbyEmWTaXFmtOC&#10;wZa2hsrb6W4VzExxlDNZfJw/i74ez+Mhfl/mSr0O42YBIlAM/+G/9l4rmMLzSroBcv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ipTMIAAADaAAAADwAAAAAAAAAAAAAA&#10;AAChAgAAZHJzL2Rvd25yZXYueG1sUEsFBgAAAAAEAAQA+QAAAJADAAAAAA==&#10;">
                  <v:stroke endarrow="block"/>
                </v:line>
                <v:line id="Line 11" o:spid="_x0000_s1046" style="position:absolute;visibility:visible" from="22853,18288" to="22860,205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line id="Line 12" o:spid="_x0000_s1047" style="position:absolute;visibility:visible" from="27425,18288" to="27432,205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13" o:spid="_x0000_s1048" style="position:absolute;flip:y;visibility:visible" from="8001,19431" to="8007,22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IcsQAAADbAAAADwAAAGRycy9kb3ducmV2LnhtbESPQWvCQBCF7wX/wzIFL6FurFBs6ira&#10;Kgilh2oPPQ7ZaRKanQ3ZqcZ/7xyE3uYx73vzZrEaQmtO1KcmsoPpJAdDXEbfcOXg67h7mINJguyx&#10;jUwOLpRgtRzdLbDw8cyfdDpIZTSEU4EOapGusDaVNQVMk9gR6+4n9gFFZV9Z3+NZw0NrH/P8yQZs&#10;WC/U2NFrTeXv4S9ojd0Hv81m2SbYLHum7be851acG98P6xcwQoP8m2/03iun7fUXHcAur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4hyxAAAANsAAAAPAAAAAAAAAAAA&#10;AAAAAKECAABkcnMvZG93bnJldi54bWxQSwUGAAAAAAQABAD5AAAAkgMAAAAA&#10;">
                  <v:stroke endarrow="block"/>
                </v:line>
                <v:line id="Line 14" o:spid="_x0000_s1049" style="position:absolute;flip:y;visibility:visible" from="18288,20574" to="18294,22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FMt6cMAAADbAAAADwAAAGRycy9kb3ducmV2LnhtbESPQWvCQBCF74X+h2UKXoJuVCg1ukpb&#10;FYTiQevB45Adk9DsbMiOGv+9Kwi9zfDe9+bNbNG5Wl2oDZVnA8NBCoo497biwsDhd93/ABUE2WLt&#10;mQzcKMBi/voyw8z6K+/ospdCxRAOGRooRZpM65CX5DAMfEMctZNvHUpc20LbFq8x3NV6lKbv2mHF&#10;8UKJDX2XlP/tzy7WWG95OR4nX04nyYRWR/lJtRjTe+s+p6CEOvk3P+mNjdwQHr/EAfT8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TLenDAAAA2wAAAA8AAAAAAAAAAAAA&#10;AAAAoQIAAGRycy9kb3ducmV2LnhtbFBLBQYAAAAABAAEAPkAAACRAwAAAAA=&#10;">
                  <v:stroke endarrow="block"/>
                </v:line>
                <v:line id="Line 20" o:spid="_x0000_s1050" style="position:absolute;visibility:visible" from="27432,16002" to="27438,18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CQSMIAAADbAAAADwAAAGRycy9kb3ducmV2LnhtbERPS2sCMRC+F/wPYYTealYPbt0apbgI&#10;HmrBB57HzXSzdDNZNnFN/30jFHqbj+85y3W0rRio941jBdNJBoK4crrhWsH5tH15BeEDssbWMSn4&#10;IQ/r1ehpiYV2dz7QcAy1SCHsC1RgQugKKX1lyKKfuI44cV+utxgS7Gupe7yncNvKWZbNpcWGU4PB&#10;jjaGqu/jzSrITXmQuSw/Tp/l0EwXcR8v14VSz+P4/gYiUAz/4j/3Tqf5OTx+S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VCQSMIAAADbAAAADwAAAAAAAAAAAAAA&#10;AAChAgAAZHJzL2Rvd25yZXYueG1sUEsFBgAAAAAEAAQA+QAAAJADAAAAAA==&#10;">
                  <v:stroke endarrow="block"/>
                </v:line>
                <v:line id="Line 24" o:spid="_x0000_s1051" style="position:absolute;visibility:visible" from="2286,17145" to="2292,194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5lnGsQAAADbAAAADwAAAGRycy9kb3ducmV2LnhtbESPQWsCMRSE7wX/Q3iCt5pdD1pXo4hL&#10;wYMtqKXn5+a5Wdy8LJt0Tf99Uyj0OMzMN8x6G20rBup941hBPs1AEFdON1wr+Li8Pr+A8AFZY+uY&#10;FHyTh+1m9LTGQrsHn2g4h1okCPsCFZgQukJKXxmy6KeuI07ezfUWQ5J9LXWPjwS3rZxl2VxabDgt&#10;GOxob6i6n7+sgoUpT3Ihy+PlvRyafBnf4ud1qdRkHHcrEIFi+A//tQ9awS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mWcaxAAAANsAAAAPAAAAAAAAAAAA&#10;AAAAAKECAABkcnMvZG93bnJldi54bWxQSwUGAAAAAAQABAD5AAAAkgMAAAAA&#10;">
                  <v:stroke endarrow="block"/>
                </v:line>
              </v:group>
            </v:group>
            <v:shape id="Text Box 25" o:spid="_x0000_s1052" type="#_x0000_t202" style="position:absolute;left:37557;top:21717;width:14859;height:648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6Be8MA&#10;AADbAAAADwAAAGRycy9kb3ducmV2LnhtbESP3WrCQBSE7wu+w3IE7+omAVtN3QRRJN768wDH7DEJ&#10;zZ6N2dXEt+8WCr0cZuYbZp2PphVP6l1jWUE8j0AQl1Y3XCm4nPfvSxDOI2tsLZOCFznIs8nbGlNt&#10;Bz7S8+QrESDsUlRQe9+lUrqyJoNubjvi4N1sb9AH2VdS9zgEuGllEkUf0mDDYaHGjrY1ld+nh1Hg&#10;X6vbomh3sYwP92NSba7Fo/xUajYdN18gPI3+P/zXPmgFSQK/X8IPkN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06Be8MAAADbAAAADwAAAAAAAAAAAAAAAACYAgAAZHJzL2Rv&#10;d25yZXYueG1sUEsFBgAAAAAEAAQA9QAAAIgDAAAAAA==&#10;" strokecolor="#d99594">
              <v:textbox>
                <w:txbxContent>
                  <w:p w:rsidR="005B653E" w:rsidRPr="00892CDC" w:rsidRDefault="005B653E" w:rsidP="005B653E">
                    <w:pPr>
                      <w:jc w:val="center"/>
                      <w:rPr>
                        <w:rFonts w:ascii="Garamond" w:hAnsi="Garamond"/>
                        <w:b/>
                        <w:sz w:val="18"/>
                        <w:szCs w:val="18"/>
                      </w:rPr>
                    </w:pPr>
                    <w:r>
                      <w:rPr>
                        <w:rFonts w:ascii="Garamond" w:hAnsi="Garamond"/>
                        <w:b/>
                        <w:sz w:val="18"/>
                        <w:szCs w:val="18"/>
                      </w:rPr>
                      <w:t>WP4. Development of comms materials starts (NBI/UNEP)</w:t>
                    </w:r>
                  </w:p>
                </w:txbxContent>
              </v:textbox>
            </v:shape>
            <v:shape id="Text Box 26" o:spid="_x0000_s1053" type="#_x0000_t202" style="position:absolute;left:363;top:8306;width:8007;height:883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JBnsMA&#10;AADbAAAADwAAAGRycy9kb3ducmV2LnhtbESPQYvCMBSE7wv+h/AEb2tqlaVUYymiKMIe1t2Lt0fz&#10;bIvNS2lirf/eCMIeh5n5hlllg2lET52rLSuYTSMQxIXVNZcK/n53nwkI55E1NpZJwYMcZOvRxwpT&#10;be/8Q/3JlyJA2KWooPK+TaV0RUUG3dS2xMG72M6gD7Irpe7wHuCmkXEUfUmDNYeFClvaVFRcTzej&#10;4PxdJ9vjsL/l/fHht4skt/0hV2oyHvIlCE+D/w+/2wetIJ7D60v4AXL9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QJBnsMAAADbAAAADwAAAAAAAAAAAAAAAACYAgAAZHJzL2Rv&#10;d25yZXYueG1sUEsFBgAAAAAEAAQA9QAAAIgDAAAAAA==&#10;" fillcolor="black">
              <v:fill r:id="rId7" o:title="" type="pattern"/>
              <v:stroke dashstyle="longDash"/>
              <v:textbox>
                <w:txbxContent>
                  <w:p w:rsidR="005B653E" w:rsidRPr="00892CDC" w:rsidRDefault="005B653E" w:rsidP="005B653E">
                    <w:pPr>
                      <w:jc w:val="center"/>
                      <w:rPr>
                        <w:rFonts w:ascii="Garamond" w:hAnsi="Garamond"/>
                        <w:b/>
                        <w:sz w:val="18"/>
                        <w:szCs w:val="18"/>
                      </w:rPr>
                    </w:pPr>
                    <w:r>
                      <w:rPr>
                        <w:rFonts w:ascii="Garamond" w:hAnsi="Garamond"/>
                        <w:b/>
                        <w:sz w:val="18"/>
                        <w:szCs w:val="18"/>
                      </w:rPr>
                      <w:t>OCT</w:t>
                    </w:r>
                    <w:r w:rsidRPr="00892CDC">
                      <w:rPr>
                        <w:rFonts w:ascii="Garamond" w:hAnsi="Garamond"/>
                        <w:b/>
                        <w:sz w:val="18"/>
                        <w:szCs w:val="18"/>
                      </w:rPr>
                      <w:t xml:space="preserve"> 2011</w:t>
                    </w:r>
                  </w:p>
                  <w:p w:rsidR="005B653E" w:rsidRPr="00892CDC" w:rsidRDefault="005B653E" w:rsidP="005B653E">
                    <w:pPr>
                      <w:jc w:val="center"/>
                      <w:rPr>
                        <w:rFonts w:ascii="Garamond" w:hAnsi="Garamond"/>
                        <w:b/>
                        <w:sz w:val="18"/>
                        <w:szCs w:val="18"/>
                      </w:rPr>
                    </w:pPr>
                    <w:r>
                      <w:rPr>
                        <w:rFonts w:ascii="Garamond" w:hAnsi="Garamond"/>
                        <w:b/>
                        <w:sz w:val="18"/>
                        <w:szCs w:val="18"/>
                      </w:rPr>
                      <w:t>Planning meeting &amp; NBDF</w:t>
                    </w:r>
                  </w:p>
                </w:txbxContent>
              </v:textbox>
            </v:shape>
            <v:shape id="Text Box 10" o:spid="_x0000_s1054" type="#_x0000_t202" style="position:absolute;left:38523;top:14231;width:12863;height:26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s9xrwA&#10;AADbAAAADwAAAGRycy9kb3ducmV2LnhtbERPSwrCMBDdC94hjOBGNFX8VqOooLj1c4CxGdtiMylN&#10;tPX2ZiG4fLz/atOYQrypcrllBcNBBII4sTrnVMHteujPQTiPrLGwTAo+5GCzbrdWGGtb85neF5+K&#10;EMIuRgWZ92UspUsyMugGtiQO3MNWBn2AVSp1hXUIN4UcRdFUGsw5NGRY0j6j5Hl5GQWPU92bLOr7&#10;0d9m5/F0h/nsbj9KdTvNdgnCU+P/4p/7pBWMwtj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9ez3GvAAAANsAAAAPAAAAAAAAAAAAAAAAAJgCAABkcnMvZG93bnJldi54&#10;bWxQSwUGAAAAAAQABAD1AAAAgQMAAAAA&#10;" stroked="f">
              <v:textbox>
                <w:txbxContent>
                  <w:p w:rsidR="005B653E" w:rsidRDefault="005B653E" w:rsidP="005B653E">
                    <w:pPr>
                      <w:pStyle w:val="NormalWeb"/>
                      <w:spacing w:before="0" w:beforeAutospacing="0" w:after="0" w:afterAutospacing="0" w:line="280" w:lineRule="exact"/>
                      <w:jc w:val="center"/>
                    </w:pPr>
                    <w:r>
                      <w:rPr>
                        <w:rFonts w:ascii="Garamond" w:hAnsi="Garamond"/>
                        <w:b/>
                        <w:bCs/>
                        <w:sz w:val="18"/>
                        <w:szCs w:val="18"/>
                        <w:lang w:val="en-GB"/>
                      </w:rPr>
                      <w:t>Terminal Evaluation</w:t>
                    </w:r>
                  </w:p>
                </w:txbxContent>
              </v:textbox>
            </v:shape>
            <v:shape id="Text Box 10" o:spid="_x0000_s1055" type="#_x0000_t202" style="position:absolute;left:49965;top:3345;width:12859;height:263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eYXcEA&#10;AADbAAAADwAAAGRycy9kb3ducmV2LnhtbESP3arCMBCE7wXfIazgjWiqePypRlFB8dafB1ibtS02&#10;m9JEW9/eCMK5HGbmG2a5bkwhXlS53LKC4SACQZxYnXOq4HrZ92cgnEfWWFgmBW9ysF61W0uMta35&#10;RK+zT0WAsItRQeZ9GUvpkowMuoEtiYN3t5VBH2SVSl1hHeCmkKMomkiDOYeFDEvaZZQ8zk+j4H6s&#10;e3/z+nbw1+lpPNliPr3Zt1LdTrNZgPDU+P/wr33UCkZz+H4JP0Cu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I3mF3BAAAA2wAAAA8AAAAAAAAAAAAAAAAAmAIAAGRycy9kb3du&#10;cmV2LnhtbFBLBQYAAAAABAAEAPUAAACGAwAAAAA=&#10;" stroked="f">
              <v:textbox>
                <w:txbxContent>
                  <w:p w:rsidR="005B653E" w:rsidRDefault="005B653E" w:rsidP="005B653E">
                    <w:pPr>
                      <w:pStyle w:val="NormalWeb"/>
                      <w:spacing w:before="0" w:beforeAutospacing="0" w:after="0" w:afterAutospacing="0" w:line="280" w:lineRule="exact"/>
                      <w:jc w:val="center"/>
                    </w:pPr>
                    <w:r>
                      <w:rPr>
                        <w:rFonts w:ascii="Garamond" w:hAnsi="Garamond"/>
                        <w:b/>
                        <w:bCs/>
                        <w:sz w:val="18"/>
                        <w:szCs w:val="18"/>
                        <w:lang w:val="en-GB"/>
                      </w:rPr>
                      <w:t>No cost extension</w:t>
                    </w:r>
                  </w:p>
                </w:txbxContent>
              </v:textbox>
            </v:shape>
            <w10:wrap type="none"/>
            <w10:anchorlock/>
          </v:group>
        </w:pict>
      </w:r>
    </w:p>
    <w:p w:rsidR="005B653E" w:rsidRDefault="005B653E" w:rsidP="0065560F">
      <w:pPr>
        <w:ind w:left="360"/>
      </w:pPr>
    </w:p>
    <w:p w:rsidR="005B653E" w:rsidRDefault="005B653E" w:rsidP="0065560F">
      <w:pPr>
        <w:ind w:left="360"/>
      </w:pPr>
    </w:p>
    <w:p w:rsidR="005B653E" w:rsidRPr="005B653E" w:rsidRDefault="005B653E" w:rsidP="0065560F">
      <w:pPr>
        <w:ind w:left="360"/>
        <w:rPr>
          <w:b/>
        </w:rPr>
      </w:pPr>
      <w:r w:rsidRPr="005B653E">
        <w:rPr>
          <w:b/>
        </w:rPr>
        <w:t>Links to Planned Climate Proofing Project of UNEP</w:t>
      </w:r>
    </w:p>
    <w:p w:rsidR="005B653E" w:rsidRDefault="005B653E" w:rsidP="005B653E">
      <w:pPr>
        <w:ind w:left="360"/>
      </w:pPr>
    </w:p>
    <w:p w:rsidR="005B653E" w:rsidRPr="005B653E" w:rsidRDefault="005B653E" w:rsidP="005B653E">
      <w:pPr>
        <w:ind w:left="360"/>
        <w:rPr>
          <w:b/>
        </w:rPr>
      </w:pPr>
      <w:r w:rsidRPr="005B653E">
        <w:rPr>
          <w:b/>
        </w:rPr>
        <w:t>Objective:</w:t>
      </w:r>
    </w:p>
    <w:p w:rsidR="005B653E" w:rsidRDefault="005B653E" w:rsidP="0065560F">
      <w:pPr>
        <w:ind w:left="360"/>
      </w:pPr>
    </w:p>
    <w:p w:rsidR="005B653E" w:rsidRDefault="005B653E" w:rsidP="0065560F">
      <w:pPr>
        <w:ind w:left="360"/>
      </w:pPr>
      <w:r w:rsidRPr="005B653E">
        <w:rPr>
          <w:b/>
        </w:rPr>
        <w:t>Proposed project Countries (4):</w:t>
      </w:r>
      <w:r>
        <w:t xml:space="preserve"> </w:t>
      </w:r>
      <w:smartTag w:uri="urn:schemas-microsoft-com:office:smarttags" w:element="country-region">
        <w:r>
          <w:t>Ethiopia</w:t>
        </w:r>
      </w:smartTag>
      <w:r>
        <w:t xml:space="preserve">, </w:t>
      </w:r>
      <w:smartTag w:uri="urn:schemas-microsoft-com:office:smarttags" w:element="country-region">
        <w:r>
          <w:t>Kenya</w:t>
        </w:r>
      </w:smartTag>
      <w:r>
        <w:t xml:space="preserve">, </w:t>
      </w:r>
      <w:smartTag w:uri="urn:schemas-microsoft-com:office:smarttags" w:element="country-region">
        <w:r>
          <w:t>Tanzania</w:t>
        </w:r>
      </w:smartTag>
      <w:r>
        <w:t xml:space="preserve">, </w:t>
      </w:r>
      <w:smartTag w:uri="urn:schemas-microsoft-com:office:smarttags" w:element="country-region">
        <w:smartTag w:uri="urn:schemas-microsoft-com:office:smarttags" w:element="place">
          <w:r>
            <w:t>Mozambique</w:t>
          </w:r>
        </w:smartTag>
      </w:smartTag>
    </w:p>
    <w:p w:rsidR="005B653E" w:rsidRDefault="005B653E" w:rsidP="0065560F">
      <w:pPr>
        <w:ind w:left="360"/>
      </w:pPr>
      <w:r w:rsidRPr="005B653E">
        <w:rPr>
          <w:b/>
        </w:rPr>
        <w:t>Duration:</w:t>
      </w:r>
      <w:r>
        <w:t xml:space="preserve">  4 years</w:t>
      </w:r>
    </w:p>
    <w:p w:rsidR="005B653E" w:rsidRPr="005B653E" w:rsidRDefault="005B653E" w:rsidP="0065560F">
      <w:pPr>
        <w:ind w:left="360"/>
        <w:rPr>
          <w:b/>
        </w:rPr>
      </w:pPr>
      <w:r w:rsidRPr="005B653E">
        <w:rPr>
          <w:b/>
        </w:rPr>
        <w:t>Key Activities:</w:t>
      </w:r>
    </w:p>
    <w:p w:rsidR="005B653E" w:rsidRDefault="005B653E" w:rsidP="005B653E">
      <w:pPr>
        <w:numPr>
          <w:ilvl w:val="0"/>
          <w:numId w:val="7"/>
        </w:numPr>
      </w:pPr>
      <w:r w:rsidRPr="007E3DC7">
        <w:rPr>
          <w:b/>
        </w:rPr>
        <w:t>Assessments:</w:t>
      </w:r>
      <w:r>
        <w:t xml:space="preserve"> Biophysical and socio-economic drivers of  degradation; Analysis </w:t>
      </w:r>
      <w:r w:rsidRPr="007E3DC7">
        <w:rPr>
          <w:b/>
        </w:rPr>
        <w:t>of ecosystem goods and services</w:t>
      </w:r>
      <w:r>
        <w:t xml:space="preserve">  </w:t>
      </w:r>
    </w:p>
    <w:p w:rsidR="005B653E" w:rsidRDefault="007E3DC7" w:rsidP="005B653E">
      <w:pPr>
        <w:numPr>
          <w:ilvl w:val="0"/>
          <w:numId w:val="7"/>
        </w:numPr>
      </w:pPr>
      <w:r w:rsidRPr="007E3DC7">
        <w:rPr>
          <w:b/>
        </w:rPr>
        <w:t>Training and capacity building</w:t>
      </w:r>
      <w:r>
        <w:t xml:space="preserve"> on adaptation options, links to local knowledge</w:t>
      </w:r>
    </w:p>
    <w:p w:rsidR="007E3DC7" w:rsidRDefault="007E3DC7" w:rsidP="005B653E">
      <w:pPr>
        <w:numPr>
          <w:ilvl w:val="0"/>
          <w:numId w:val="7"/>
        </w:numPr>
      </w:pPr>
      <w:r w:rsidRPr="007E3DC7">
        <w:rPr>
          <w:b/>
        </w:rPr>
        <w:t>Scenarios</w:t>
      </w:r>
      <w:r>
        <w:t xml:space="preserve">, </w:t>
      </w:r>
      <w:r w:rsidRPr="007E3DC7">
        <w:rPr>
          <w:b/>
        </w:rPr>
        <w:t>tradeoffs</w:t>
      </w:r>
      <w:r>
        <w:t xml:space="preserve"> based on ecosystem goods and services, and alternative livelihoods;</w:t>
      </w:r>
    </w:p>
    <w:p w:rsidR="007E3DC7" w:rsidRDefault="007E3DC7" w:rsidP="005B653E">
      <w:pPr>
        <w:numPr>
          <w:ilvl w:val="0"/>
          <w:numId w:val="7"/>
        </w:numPr>
      </w:pPr>
      <w:r w:rsidRPr="007E3DC7">
        <w:rPr>
          <w:b/>
        </w:rPr>
        <w:t>Piloting adaptation innovations</w:t>
      </w:r>
      <w:r>
        <w:t xml:space="preserve"> with local communities (</w:t>
      </w:r>
      <w:smartTag w:uri="urn:schemas-microsoft-com:office:smarttags" w:element="place">
        <w:r>
          <w:t>Blue Nile</w:t>
        </w:r>
      </w:smartTag>
      <w:r>
        <w:t xml:space="preserve"> drylands project contributes to this component);</w:t>
      </w:r>
    </w:p>
    <w:p w:rsidR="007E3DC7" w:rsidRDefault="007E3DC7" w:rsidP="005B653E">
      <w:pPr>
        <w:numPr>
          <w:ilvl w:val="0"/>
          <w:numId w:val="7"/>
        </w:numPr>
      </w:pPr>
      <w:r w:rsidRPr="007E3DC7">
        <w:rPr>
          <w:b/>
        </w:rPr>
        <w:t>Policy analysis</w:t>
      </w:r>
      <w:r>
        <w:t xml:space="preserve"> and capacity building and </w:t>
      </w:r>
      <w:r w:rsidRPr="007E3DC7">
        <w:rPr>
          <w:b/>
        </w:rPr>
        <w:t xml:space="preserve">dialogues </w:t>
      </w:r>
      <w:r>
        <w:t>for mainstreaming  adaptation into national development policy</w:t>
      </w:r>
    </w:p>
    <w:p w:rsidR="005B653E" w:rsidRDefault="005B653E" w:rsidP="0065560F">
      <w:pPr>
        <w:ind w:left="360"/>
      </w:pPr>
    </w:p>
    <w:p w:rsidR="00B654D1" w:rsidRPr="0065560F" w:rsidRDefault="00B654D1" w:rsidP="0065560F">
      <w:pPr>
        <w:ind w:left="360"/>
      </w:pPr>
      <w:r>
        <w:t>===========END===========</w:t>
      </w:r>
    </w:p>
    <w:sectPr w:rsidR="00B654D1" w:rsidRPr="0065560F" w:rsidSect="00D96B6E">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1BBC" w:rsidRDefault="005B1BBC">
      <w:r>
        <w:separator/>
      </w:r>
    </w:p>
  </w:endnote>
  <w:endnote w:type="continuationSeparator" w:id="0">
    <w:p w:rsidR="005B1BBC" w:rsidRDefault="005B1B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DC7" w:rsidRDefault="00D96B6E" w:rsidP="002471C2">
    <w:pPr>
      <w:pStyle w:val="Footer"/>
      <w:framePr w:wrap="around" w:vAnchor="text" w:hAnchor="margin" w:xAlign="right" w:y="1"/>
      <w:rPr>
        <w:rStyle w:val="PageNumber"/>
      </w:rPr>
    </w:pPr>
    <w:r>
      <w:rPr>
        <w:rStyle w:val="PageNumber"/>
      </w:rPr>
      <w:fldChar w:fldCharType="begin"/>
    </w:r>
    <w:r w:rsidR="007E3DC7">
      <w:rPr>
        <w:rStyle w:val="PageNumber"/>
      </w:rPr>
      <w:instrText xml:space="preserve">PAGE  </w:instrText>
    </w:r>
    <w:r>
      <w:rPr>
        <w:rStyle w:val="PageNumber"/>
      </w:rPr>
      <w:fldChar w:fldCharType="end"/>
    </w:r>
  </w:p>
  <w:p w:rsidR="007E3DC7" w:rsidRDefault="007E3DC7" w:rsidP="007E3DC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DC7" w:rsidRDefault="00D96B6E" w:rsidP="002471C2">
    <w:pPr>
      <w:pStyle w:val="Footer"/>
      <w:framePr w:wrap="around" w:vAnchor="text" w:hAnchor="margin" w:xAlign="right" w:y="1"/>
      <w:rPr>
        <w:rStyle w:val="PageNumber"/>
      </w:rPr>
    </w:pPr>
    <w:r>
      <w:rPr>
        <w:rStyle w:val="PageNumber"/>
      </w:rPr>
      <w:fldChar w:fldCharType="begin"/>
    </w:r>
    <w:r w:rsidR="007E3DC7">
      <w:rPr>
        <w:rStyle w:val="PageNumber"/>
      </w:rPr>
      <w:instrText xml:space="preserve">PAGE  </w:instrText>
    </w:r>
    <w:r>
      <w:rPr>
        <w:rStyle w:val="PageNumber"/>
      </w:rPr>
      <w:fldChar w:fldCharType="separate"/>
    </w:r>
    <w:r w:rsidR="00A90065">
      <w:rPr>
        <w:rStyle w:val="PageNumber"/>
        <w:noProof/>
      </w:rPr>
      <w:t>1</w:t>
    </w:r>
    <w:r>
      <w:rPr>
        <w:rStyle w:val="PageNumber"/>
      </w:rPr>
      <w:fldChar w:fldCharType="end"/>
    </w:r>
  </w:p>
  <w:p w:rsidR="007E3DC7" w:rsidRDefault="007E3DC7" w:rsidP="007E3DC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1BBC" w:rsidRDefault="005B1BBC">
      <w:r>
        <w:separator/>
      </w:r>
    </w:p>
  </w:footnote>
  <w:footnote w:type="continuationSeparator" w:id="0">
    <w:p w:rsidR="005B1BBC" w:rsidRDefault="005B1B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E45B9"/>
    <w:multiLevelType w:val="hybridMultilevel"/>
    <w:tmpl w:val="3BE073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2821B82"/>
    <w:multiLevelType w:val="hybridMultilevel"/>
    <w:tmpl w:val="12C4344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2F767204"/>
    <w:multiLevelType w:val="hybridMultilevel"/>
    <w:tmpl w:val="BF40A9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9ED40EA"/>
    <w:multiLevelType w:val="hybridMultilevel"/>
    <w:tmpl w:val="3E9AE9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5FB603CF"/>
    <w:multiLevelType w:val="hybridMultilevel"/>
    <w:tmpl w:val="93D6EE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33E7E14"/>
    <w:multiLevelType w:val="hybridMultilevel"/>
    <w:tmpl w:val="487049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A01471A"/>
    <w:multiLevelType w:val="hybridMultilevel"/>
    <w:tmpl w:val="0608A310"/>
    <w:lvl w:ilvl="0" w:tplc="0409000F">
      <w:start w:val="1"/>
      <w:numFmt w:val="decimal"/>
      <w:lvlText w:val="%1."/>
      <w:lvlJc w:val="left"/>
      <w:pPr>
        <w:tabs>
          <w:tab w:val="num" w:pos="720"/>
        </w:tabs>
        <w:ind w:left="720" w:hanging="360"/>
      </w:pPr>
      <w:rPr>
        <w:rFonts w:hint="default"/>
        <w:color w:val="auto"/>
      </w:rPr>
    </w:lvl>
    <w:lvl w:ilvl="1" w:tplc="04090003">
      <w:start w:val="1"/>
      <w:numFmt w:val="bullet"/>
      <w:lvlText w:val="o"/>
      <w:lvlJc w:val="left"/>
      <w:pPr>
        <w:tabs>
          <w:tab w:val="num" w:pos="1440"/>
        </w:tabs>
        <w:ind w:left="1440" w:hanging="360"/>
      </w:pPr>
      <w:rPr>
        <w:rFonts w:ascii="Courier New" w:hAnsi="Courier New" w:cs="Courier New" w:hint="default"/>
        <w:color w:val="auto"/>
      </w:rPr>
    </w:lvl>
    <w:lvl w:ilvl="2" w:tplc="04660BFC">
      <w:start w:val="1"/>
      <w:numFmt w:val="bullet"/>
      <w:lvlText w:val="–"/>
      <w:lvlJc w:val="left"/>
      <w:pPr>
        <w:tabs>
          <w:tab w:val="num" w:pos="2340"/>
        </w:tabs>
        <w:ind w:left="2340" w:hanging="360"/>
      </w:pPr>
      <w:rPr>
        <w:rFonts w:ascii="Garamond" w:eastAsia="Batang" w:hAnsi="Garamond" w:cs="Times New Roman" w:hint="default"/>
      </w:rPr>
    </w:lvl>
    <w:lvl w:ilvl="3" w:tplc="51B4EC26">
      <w:start w:val="1"/>
      <w:numFmt w:val="bullet"/>
      <w:lvlText w:val="-"/>
      <w:lvlJc w:val="left"/>
      <w:pPr>
        <w:tabs>
          <w:tab w:val="num" w:pos="2880"/>
        </w:tabs>
        <w:ind w:left="2880" w:hanging="360"/>
      </w:pPr>
      <w:rPr>
        <w:rFonts w:ascii="Times New Roman" w:eastAsia="Batang"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0"/>
  </w:num>
  <w:num w:numId="4">
    <w:abstractNumId w:val="4"/>
  </w:num>
  <w:num w:numId="5">
    <w:abstractNumId w:val="6"/>
  </w:num>
  <w:num w:numId="6">
    <w:abstractNumId w:val="3"/>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20"/>
  <w:characterSpacingControl w:val="doNotCompress"/>
  <w:footnotePr>
    <w:footnote w:id="-1"/>
    <w:footnote w:id="0"/>
  </w:footnotePr>
  <w:endnotePr>
    <w:endnote w:id="-1"/>
    <w:endnote w:id="0"/>
  </w:endnotePr>
  <w:compat>
    <w:useFELayout/>
  </w:compat>
  <w:rsids>
    <w:rsidRoot w:val="00C34F64"/>
    <w:rsid w:val="000008BA"/>
    <w:rsid w:val="00002E44"/>
    <w:rsid w:val="00002E87"/>
    <w:rsid w:val="00005271"/>
    <w:rsid w:val="000058A0"/>
    <w:rsid w:val="00006788"/>
    <w:rsid w:val="00007BF9"/>
    <w:rsid w:val="00011C12"/>
    <w:rsid w:val="00011C28"/>
    <w:rsid w:val="00014CE5"/>
    <w:rsid w:val="00016012"/>
    <w:rsid w:val="00017664"/>
    <w:rsid w:val="000177DD"/>
    <w:rsid w:val="0001799C"/>
    <w:rsid w:val="00020F0C"/>
    <w:rsid w:val="00024921"/>
    <w:rsid w:val="000251C5"/>
    <w:rsid w:val="00025982"/>
    <w:rsid w:val="00027842"/>
    <w:rsid w:val="00027965"/>
    <w:rsid w:val="00027FBB"/>
    <w:rsid w:val="0003098F"/>
    <w:rsid w:val="00031AC7"/>
    <w:rsid w:val="00036EE6"/>
    <w:rsid w:val="00041570"/>
    <w:rsid w:val="00042D7C"/>
    <w:rsid w:val="00045CC4"/>
    <w:rsid w:val="00047581"/>
    <w:rsid w:val="00050106"/>
    <w:rsid w:val="00053446"/>
    <w:rsid w:val="000547E5"/>
    <w:rsid w:val="00056A77"/>
    <w:rsid w:val="00056EDA"/>
    <w:rsid w:val="0005701B"/>
    <w:rsid w:val="00064C28"/>
    <w:rsid w:val="000676A1"/>
    <w:rsid w:val="00067786"/>
    <w:rsid w:val="000710AE"/>
    <w:rsid w:val="00072074"/>
    <w:rsid w:val="00072DC8"/>
    <w:rsid w:val="0007365D"/>
    <w:rsid w:val="000739A1"/>
    <w:rsid w:val="00073DD2"/>
    <w:rsid w:val="00080AEA"/>
    <w:rsid w:val="0008192A"/>
    <w:rsid w:val="00081E9D"/>
    <w:rsid w:val="000854C3"/>
    <w:rsid w:val="00085DE2"/>
    <w:rsid w:val="00086FD2"/>
    <w:rsid w:val="00087BF7"/>
    <w:rsid w:val="00091651"/>
    <w:rsid w:val="000932D1"/>
    <w:rsid w:val="000939FF"/>
    <w:rsid w:val="000946C8"/>
    <w:rsid w:val="0009533E"/>
    <w:rsid w:val="00096510"/>
    <w:rsid w:val="0009740B"/>
    <w:rsid w:val="000A09F9"/>
    <w:rsid w:val="000A17EC"/>
    <w:rsid w:val="000A3051"/>
    <w:rsid w:val="000A3A0D"/>
    <w:rsid w:val="000A4BCA"/>
    <w:rsid w:val="000A4DCB"/>
    <w:rsid w:val="000A5700"/>
    <w:rsid w:val="000A5FCA"/>
    <w:rsid w:val="000A7BB9"/>
    <w:rsid w:val="000A7E6A"/>
    <w:rsid w:val="000B0035"/>
    <w:rsid w:val="000B127B"/>
    <w:rsid w:val="000B36D8"/>
    <w:rsid w:val="000C0377"/>
    <w:rsid w:val="000C221E"/>
    <w:rsid w:val="000C6F0C"/>
    <w:rsid w:val="000D0E70"/>
    <w:rsid w:val="000D2344"/>
    <w:rsid w:val="000D4D22"/>
    <w:rsid w:val="000D4FC1"/>
    <w:rsid w:val="000D5454"/>
    <w:rsid w:val="000D737B"/>
    <w:rsid w:val="000E2107"/>
    <w:rsid w:val="000E3EE1"/>
    <w:rsid w:val="000E486A"/>
    <w:rsid w:val="000E4E0C"/>
    <w:rsid w:val="000E633A"/>
    <w:rsid w:val="000E73DE"/>
    <w:rsid w:val="000F01C3"/>
    <w:rsid w:val="000F0224"/>
    <w:rsid w:val="000F09B5"/>
    <w:rsid w:val="000F31C0"/>
    <w:rsid w:val="000F536A"/>
    <w:rsid w:val="000F6845"/>
    <w:rsid w:val="000F73A4"/>
    <w:rsid w:val="00104FDD"/>
    <w:rsid w:val="0010565C"/>
    <w:rsid w:val="00105D8F"/>
    <w:rsid w:val="00106515"/>
    <w:rsid w:val="0010693E"/>
    <w:rsid w:val="00106E58"/>
    <w:rsid w:val="00107621"/>
    <w:rsid w:val="001105FE"/>
    <w:rsid w:val="00111E40"/>
    <w:rsid w:val="00112852"/>
    <w:rsid w:val="00112FB3"/>
    <w:rsid w:val="00113198"/>
    <w:rsid w:val="00114791"/>
    <w:rsid w:val="00115073"/>
    <w:rsid w:val="00115355"/>
    <w:rsid w:val="001219D8"/>
    <w:rsid w:val="00121CFF"/>
    <w:rsid w:val="00123133"/>
    <w:rsid w:val="001236ED"/>
    <w:rsid w:val="00123766"/>
    <w:rsid w:val="001245F8"/>
    <w:rsid w:val="0012700D"/>
    <w:rsid w:val="00131B7A"/>
    <w:rsid w:val="00133076"/>
    <w:rsid w:val="0013387D"/>
    <w:rsid w:val="00133885"/>
    <w:rsid w:val="001348E3"/>
    <w:rsid w:val="00135FE5"/>
    <w:rsid w:val="00141C16"/>
    <w:rsid w:val="00145164"/>
    <w:rsid w:val="00145F10"/>
    <w:rsid w:val="00147628"/>
    <w:rsid w:val="00147E05"/>
    <w:rsid w:val="00150FA5"/>
    <w:rsid w:val="00153A6F"/>
    <w:rsid w:val="00153BE2"/>
    <w:rsid w:val="00154AC2"/>
    <w:rsid w:val="00154E0E"/>
    <w:rsid w:val="001555DE"/>
    <w:rsid w:val="0016167B"/>
    <w:rsid w:val="00161E2F"/>
    <w:rsid w:val="00161FD3"/>
    <w:rsid w:val="00162220"/>
    <w:rsid w:val="00162228"/>
    <w:rsid w:val="001655F8"/>
    <w:rsid w:val="001712A4"/>
    <w:rsid w:val="00176173"/>
    <w:rsid w:val="0017706D"/>
    <w:rsid w:val="00177978"/>
    <w:rsid w:val="00180268"/>
    <w:rsid w:val="00182244"/>
    <w:rsid w:val="0018254D"/>
    <w:rsid w:val="00184AE7"/>
    <w:rsid w:val="00191FBE"/>
    <w:rsid w:val="00194D73"/>
    <w:rsid w:val="0019603A"/>
    <w:rsid w:val="001961FB"/>
    <w:rsid w:val="00197B8C"/>
    <w:rsid w:val="001A01CC"/>
    <w:rsid w:val="001A0C1D"/>
    <w:rsid w:val="001A0E5A"/>
    <w:rsid w:val="001A28B1"/>
    <w:rsid w:val="001A340D"/>
    <w:rsid w:val="001A3B43"/>
    <w:rsid w:val="001A4CB3"/>
    <w:rsid w:val="001A6277"/>
    <w:rsid w:val="001B1645"/>
    <w:rsid w:val="001B2E4D"/>
    <w:rsid w:val="001B30B4"/>
    <w:rsid w:val="001B472D"/>
    <w:rsid w:val="001B517B"/>
    <w:rsid w:val="001B5ABC"/>
    <w:rsid w:val="001C0879"/>
    <w:rsid w:val="001C14EB"/>
    <w:rsid w:val="001C4280"/>
    <w:rsid w:val="001C54D7"/>
    <w:rsid w:val="001C74F0"/>
    <w:rsid w:val="001D4885"/>
    <w:rsid w:val="001D7293"/>
    <w:rsid w:val="001E05EF"/>
    <w:rsid w:val="001E0E8C"/>
    <w:rsid w:val="001E3747"/>
    <w:rsid w:val="001E7AFC"/>
    <w:rsid w:val="001E7E8F"/>
    <w:rsid w:val="001F6BA0"/>
    <w:rsid w:val="001F71CB"/>
    <w:rsid w:val="002005E8"/>
    <w:rsid w:val="00201B44"/>
    <w:rsid w:val="002036AC"/>
    <w:rsid w:val="00203EF9"/>
    <w:rsid w:val="00204E15"/>
    <w:rsid w:val="00205745"/>
    <w:rsid w:val="00205826"/>
    <w:rsid w:val="00207443"/>
    <w:rsid w:val="002077FA"/>
    <w:rsid w:val="00207DD3"/>
    <w:rsid w:val="0021240A"/>
    <w:rsid w:val="00212D6A"/>
    <w:rsid w:val="0021339E"/>
    <w:rsid w:val="002135B7"/>
    <w:rsid w:val="0021658F"/>
    <w:rsid w:val="00217C2F"/>
    <w:rsid w:val="0022025C"/>
    <w:rsid w:val="00221198"/>
    <w:rsid w:val="0022140C"/>
    <w:rsid w:val="002236A5"/>
    <w:rsid w:val="00223800"/>
    <w:rsid w:val="0022391F"/>
    <w:rsid w:val="00225523"/>
    <w:rsid w:val="00230AA5"/>
    <w:rsid w:val="002315F0"/>
    <w:rsid w:val="00232481"/>
    <w:rsid w:val="002362B7"/>
    <w:rsid w:val="00237055"/>
    <w:rsid w:val="002439D8"/>
    <w:rsid w:val="0024566C"/>
    <w:rsid w:val="002471C2"/>
    <w:rsid w:val="002477F0"/>
    <w:rsid w:val="00251483"/>
    <w:rsid w:val="00251E7F"/>
    <w:rsid w:val="0025412C"/>
    <w:rsid w:val="00254196"/>
    <w:rsid w:val="0025419A"/>
    <w:rsid w:val="00254D11"/>
    <w:rsid w:val="00256920"/>
    <w:rsid w:val="0025717D"/>
    <w:rsid w:val="0026236A"/>
    <w:rsid w:val="00266C4E"/>
    <w:rsid w:val="00271670"/>
    <w:rsid w:val="00272525"/>
    <w:rsid w:val="00272B1A"/>
    <w:rsid w:val="00273172"/>
    <w:rsid w:val="002749AB"/>
    <w:rsid w:val="0027693B"/>
    <w:rsid w:val="0027769D"/>
    <w:rsid w:val="0027798F"/>
    <w:rsid w:val="002801BF"/>
    <w:rsid w:val="00284825"/>
    <w:rsid w:val="00285355"/>
    <w:rsid w:val="00285DC2"/>
    <w:rsid w:val="0028784E"/>
    <w:rsid w:val="00291EE3"/>
    <w:rsid w:val="002925AE"/>
    <w:rsid w:val="002934AC"/>
    <w:rsid w:val="00293CF7"/>
    <w:rsid w:val="002951F8"/>
    <w:rsid w:val="002A097D"/>
    <w:rsid w:val="002A174D"/>
    <w:rsid w:val="002A24B2"/>
    <w:rsid w:val="002A45C7"/>
    <w:rsid w:val="002A59FF"/>
    <w:rsid w:val="002A6147"/>
    <w:rsid w:val="002A6FB4"/>
    <w:rsid w:val="002B069A"/>
    <w:rsid w:val="002B248E"/>
    <w:rsid w:val="002B3BDC"/>
    <w:rsid w:val="002B5EB5"/>
    <w:rsid w:val="002B6CF4"/>
    <w:rsid w:val="002B723A"/>
    <w:rsid w:val="002B7AEF"/>
    <w:rsid w:val="002B7F80"/>
    <w:rsid w:val="002C30F7"/>
    <w:rsid w:val="002C40D2"/>
    <w:rsid w:val="002C426F"/>
    <w:rsid w:val="002C4891"/>
    <w:rsid w:val="002C568C"/>
    <w:rsid w:val="002C581A"/>
    <w:rsid w:val="002C767D"/>
    <w:rsid w:val="002D0FCF"/>
    <w:rsid w:val="002D1158"/>
    <w:rsid w:val="002D377E"/>
    <w:rsid w:val="002D3952"/>
    <w:rsid w:val="002D5552"/>
    <w:rsid w:val="002D5EA3"/>
    <w:rsid w:val="002E0277"/>
    <w:rsid w:val="002E0822"/>
    <w:rsid w:val="002E4421"/>
    <w:rsid w:val="002E4551"/>
    <w:rsid w:val="002E61AE"/>
    <w:rsid w:val="002E7FE0"/>
    <w:rsid w:val="002F1ABD"/>
    <w:rsid w:val="002F38E5"/>
    <w:rsid w:val="002F3AC0"/>
    <w:rsid w:val="002F439C"/>
    <w:rsid w:val="002F5812"/>
    <w:rsid w:val="002F5E47"/>
    <w:rsid w:val="0030006B"/>
    <w:rsid w:val="003022D6"/>
    <w:rsid w:val="0030457D"/>
    <w:rsid w:val="00312E9A"/>
    <w:rsid w:val="00313870"/>
    <w:rsid w:val="0031479F"/>
    <w:rsid w:val="00315581"/>
    <w:rsid w:val="00315BF8"/>
    <w:rsid w:val="00320F3B"/>
    <w:rsid w:val="00322772"/>
    <w:rsid w:val="00323326"/>
    <w:rsid w:val="00323AD2"/>
    <w:rsid w:val="00325C4C"/>
    <w:rsid w:val="00326D71"/>
    <w:rsid w:val="00330512"/>
    <w:rsid w:val="00330862"/>
    <w:rsid w:val="00333A7E"/>
    <w:rsid w:val="0033465D"/>
    <w:rsid w:val="00335FEA"/>
    <w:rsid w:val="00336339"/>
    <w:rsid w:val="003379CF"/>
    <w:rsid w:val="00343B7B"/>
    <w:rsid w:val="00345000"/>
    <w:rsid w:val="00345FC8"/>
    <w:rsid w:val="0034704E"/>
    <w:rsid w:val="003474BA"/>
    <w:rsid w:val="00350D16"/>
    <w:rsid w:val="00352E72"/>
    <w:rsid w:val="00353AFA"/>
    <w:rsid w:val="00353FDB"/>
    <w:rsid w:val="00355017"/>
    <w:rsid w:val="00355F97"/>
    <w:rsid w:val="00356A2E"/>
    <w:rsid w:val="00356DCD"/>
    <w:rsid w:val="00357CC3"/>
    <w:rsid w:val="00357F85"/>
    <w:rsid w:val="003618E6"/>
    <w:rsid w:val="00364BDE"/>
    <w:rsid w:val="00365B8B"/>
    <w:rsid w:val="003704C4"/>
    <w:rsid w:val="00372994"/>
    <w:rsid w:val="00374091"/>
    <w:rsid w:val="003744FC"/>
    <w:rsid w:val="00374E86"/>
    <w:rsid w:val="003752DF"/>
    <w:rsid w:val="00376CB0"/>
    <w:rsid w:val="00376F5D"/>
    <w:rsid w:val="00377EBF"/>
    <w:rsid w:val="0038062A"/>
    <w:rsid w:val="00380A31"/>
    <w:rsid w:val="00381C7B"/>
    <w:rsid w:val="003822CA"/>
    <w:rsid w:val="00382E9C"/>
    <w:rsid w:val="00383601"/>
    <w:rsid w:val="00384980"/>
    <w:rsid w:val="00384BCC"/>
    <w:rsid w:val="00384C53"/>
    <w:rsid w:val="00384F57"/>
    <w:rsid w:val="0039055C"/>
    <w:rsid w:val="00390FFF"/>
    <w:rsid w:val="00391D0E"/>
    <w:rsid w:val="00395052"/>
    <w:rsid w:val="00395D7C"/>
    <w:rsid w:val="00396A63"/>
    <w:rsid w:val="003A2914"/>
    <w:rsid w:val="003A2D1B"/>
    <w:rsid w:val="003A33FD"/>
    <w:rsid w:val="003A69D5"/>
    <w:rsid w:val="003A6F8E"/>
    <w:rsid w:val="003B0161"/>
    <w:rsid w:val="003B1090"/>
    <w:rsid w:val="003B22EE"/>
    <w:rsid w:val="003B4788"/>
    <w:rsid w:val="003B7B09"/>
    <w:rsid w:val="003C44EB"/>
    <w:rsid w:val="003C6857"/>
    <w:rsid w:val="003D0048"/>
    <w:rsid w:val="003D1268"/>
    <w:rsid w:val="003D234A"/>
    <w:rsid w:val="003D2B7D"/>
    <w:rsid w:val="003D3309"/>
    <w:rsid w:val="003D3328"/>
    <w:rsid w:val="003D335E"/>
    <w:rsid w:val="003D35F3"/>
    <w:rsid w:val="003E0ED5"/>
    <w:rsid w:val="003E0FF0"/>
    <w:rsid w:val="003E2E91"/>
    <w:rsid w:val="003E3B8A"/>
    <w:rsid w:val="003E52E4"/>
    <w:rsid w:val="003E53A2"/>
    <w:rsid w:val="003E7E09"/>
    <w:rsid w:val="003F0497"/>
    <w:rsid w:val="003F32BC"/>
    <w:rsid w:val="003F371D"/>
    <w:rsid w:val="003F3FE4"/>
    <w:rsid w:val="003F44AF"/>
    <w:rsid w:val="003F4F5A"/>
    <w:rsid w:val="003F5B45"/>
    <w:rsid w:val="003F7110"/>
    <w:rsid w:val="003F7175"/>
    <w:rsid w:val="00400E42"/>
    <w:rsid w:val="0040210E"/>
    <w:rsid w:val="00404F70"/>
    <w:rsid w:val="0040505E"/>
    <w:rsid w:val="00406D50"/>
    <w:rsid w:val="00410365"/>
    <w:rsid w:val="00414012"/>
    <w:rsid w:val="00415112"/>
    <w:rsid w:val="004253E1"/>
    <w:rsid w:val="00430F0C"/>
    <w:rsid w:val="00431692"/>
    <w:rsid w:val="00432092"/>
    <w:rsid w:val="00432579"/>
    <w:rsid w:val="00435137"/>
    <w:rsid w:val="00441487"/>
    <w:rsid w:val="00441B86"/>
    <w:rsid w:val="00442A8F"/>
    <w:rsid w:val="00445BE6"/>
    <w:rsid w:val="00447A9E"/>
    <w:rsid w:val="00451676"/>
    <w:rsid w:val="00452201"/>
    <w:rsid w:val="0045463B"/>
    <w:rsid w:val="00454720"/>
    <w:rsid w:val="00455A9F"/>
    <w:rsid w:val="0045606A"/>
    <w:rsid w:val="00456422"/>
    <w:rsid w:val="004572C6"/>
    <w:rsid w:val="004575FA"/>
    <w:rsid w:val="00457FDB"/>
    <w:rsid w:val="00460504"/>
    <w:rsid w:val="00461092"/>
    <w:rsid w:val="0046293B"/>
    <w:rsid w:val="0046364D"/>
    <w:rsid w:val="0046577F"/>
    <w:rsid w:val="00466E7D"/>
    <w:rsid w:val="00467CC2"/>
    <w:rsid w:val="00471AD7"/>
    <w:rsid w:val="00471C6E"/>
    <w:rsid w:val="00472048"/>
    <w:rsid w:val="0047539B"/>
    <w:rsid w:val="0047693D"/>
    <w:rsid w:val="0047769E"/>
    <w:rsid w:val="0048027A"/>
    <w:rsid w:val="00481052"/>
    <w:rsid w:val="00481469"/>
    <w:rsid w:val="004832E4"/>
    <w:rsid w:val="00484482"/>
    <w:rsid w:val="004845E9"/>
    <w:rsid w:val="00485150"/>
    <w:rsid w:val="004855B8"/>
    <w:rsid w:val="00486C22"/>
    <w:rsid w:val="00486C9E"/>
    <w:rsid w:val="00486F41"/>
    <w:rsid w:val="00490080"/>
    <w:rsid w:val="00490303"/>
    <w:rsid w:val="004912A3"/>
    <w:rsid w:val="00491888"/>
    <w:rsid w:val="00493A7E"/>
    <w:rsid w:val="00495263"/>
    <w:rsid w:val="004956EC"/>
    <w:rsid w:val="00496514"/>
    <w:rsid w:val="004A12D8"/>
    <w:rsid w:val="004A19A9"/>
    <w:rsid w:val="004A38F4"/>
    <w:rsid w:val="004A3C80"/>
    <w:rsid w:val="004A42A9"/>
    <w:rsid w:val="004A62CB"/>
    <w:rsid w:val="004A68D2"/>
    <w:rsid w:val="004B2DCD"/>
    <w:rsid w:val="004B5DEF"/>
    <w:rsid w:val="004B5E49"/>
    <w:rsid w:val="004B60A6"/>
    <w:rsid w:val="004B60C1"/>
    <w:rsid w:val="004B6292"/>
    <w:rsid w:val="004B7EA5"/>
    <w:rsid w:val="004C0BD5"/>
    <w:rsid w:val="004C2D8B"/>
    <w:rsid w:val="004C32A1"/>
    <w:rsid w:val="004D0939"/>
    <w:rsid w:val="004D20BA"/>
    <w:rsid w:val="004D4CD4"/>
    <w:rsid w:val="004D5A57"/>
    <w:rsid w:val="004E00BD"/>
    <w:rsid w:val="004E3456"/>
    <w:rsid w:val="004E390D"/>
    <w:rsid w:val="004E3C87"/>
    <w:rsid w:val="004F0B4C"/>
    <w:rsid w:val="004F1096"/>
    <w:rsid w:val="004F123C"/>
    <w:rsid w:val="004F160D"/>
    <w:rsid w:val="004F352E"/>
    <w:rsid w:val="004F359D"/>
    <w:rsid w:val="004F70C1"/>
    <w:rsid w:val="005002F5"/>
    <w:rsid w:val="005031E2"/>
    <w:rsid w:val="00510F78"/>
    <w:rsid w:val="0051162F"/>
    <w:rsid w:val="00511999"/>
    <w:rsid w:val="005125CD"/>
    <w:rsid w:val="00513ECD"/>
    <w:rsid w:val="00514992"/>
    <w:rsid w:val="00515487"/>
    <w:rsid w:val="00515AC1"/>
    <w:rsid w:val="0051671A"/>
    <w:rsid w:val="005241CE"/>
    <w:rsid w:val="005245D0"/>
    <w:rsid w:val="00525555"/>
    <w:rsid w:val="005270E4"/>
    <w:rsid w:val="00531AAF"/>
    <w:rsid w:val="0053287D"/>
    <w:rsid w:val="00533C81"/>
    <w:rsid w:val="00533EDA"/>
    <w:rsid w:val="0053416D"/>
    <w:rsid w:val="00534922"/>
    <w:rsid w:val="005378F1"/>
    <w:rsid w:val="00537BFC"/>
    <w:rsid w:val="00540719"/>
    <w:rsid w:val="00540969"/>
    <w:rsid w:val="00541719"/>
    <w:rsid w:val="00546A82"/>
    <w:rsid w:val="005477BC"/>
    <w:rsid w:val="00547E34"/>
    <w:rsid w:val="00550991"/>
    <w:rsid w:val="00551B39"/>
    <w:rsid w:val="00551ED6"/>
    <w:rsid w:val="00552763"/>
    <w:rsid w:val="0055477E"/>
    <w:rsid w:val="005558B0"/>
    <w:rsid w:val="005560E6"/>
    <w:rsid w:val="00556567"/>
    <w:rsid w:val="00560402"/>
    <w:rsid w:val="00562756"/>
    <w:rsid w:val="00563442"/>
    <w:rsid w:val="00564856"/>
    <w:rsid w:val="00564879"/>
    <w:rsid w:val="0056588D"/>
    <w:rsid w:val="00565ABD"/>
    <w:rsid w:val="00566C35"/>
    <w:rsid w:val="00571D0E"/>
    <w:rsid w:val="00572A22"/>
    <w:rsid w:val="00572F5F"/>
    <w:rsid w:val="00573616"/>
    <w:rsid w:val="00573895"/>
    <w:rsid w:val="00582196"/>
    <w:rsid w:val="00583FEA"/>
    <w:rsid w:val="00584DF1"/>
    <w:rsid w:val="005873E4"/>
    <w:rsid w:val="00590652"/>
    <w:rsid w:val="00593CAB"/>
    <w:rsid w:val="00593E55"/>
    <w:rsid w:val="00596C25"/>
    <w:rsid w:val="00596E43"/>
    <w:rsid w:val="005A1037"/>
    <w:rsid w:val="005A167F"/>
    <w:rsid w:val="005A2055"/>
    <w:rsid w:val="005A30C4"/>
    <w:rsid w:val="005A5496"/>
    <w:rsid w:val="005A588E"/>
    <w:rsid w:val="005B1469"/>
    <w:rsid w:val="005B1BBC"/>
    <w:rsid w:val="005B248B"/>
    <w:rsid w:val="005B3925"/>
    <w:rsid w:val="005B58B5"/>
    <w:rsid w:val="005B5E21"/>
    <w:rsid w:val="005B653E"/>
    <w:rsid w:val="005B6F18"/>
    <w:rsid w:val="005B7888"/>
    <w:rsid w:val="005C17E4"/>
    <w:rsid w:val="005C1A43"/>
    <w:rsid w:val="005C2F74"/>
    <w:rsid w:val="005C55B9"/>
    <w:rsid w:val="005C7D1C"/>
    <w:rsid w:val="005D0108"/>
    <w:rsid w:val="005D2535"/>
    <w:rsid w:val="005D3D2F"/>
    <w:rsid w:val="005D4908"/>
    <w:rsid w:val="005D60AD"/>
    <w:rsid w:val="005D61B4"/>
    <w:rsid w:val="005D6834"/>
    <w:rsid w:val="005D780C"/>
    <w:rsid w:val="005E0306"/>
    <w:rsid w:val="005E07C4"/>
    <w:rsid w:val="005E1027"/>
    <w:rsid w:val="005E3FD3"/>
    <w:rsid w:val="005E43AB"/>
    <w:rsid w:val="005E4E13"/>
    <w:rsid w:val="005F2437"/>
    <w:rsid w:val="005F35AB"/>
    <w:rsid w:val="005F4717"/>
    <w:rsid w:val="005F6EA6"/>
    <w:rsid w:val="00601879"/>
    <w:rsid w:val="00601FA2"/>
    <w:rsid w:val="0060282B"/>
    <w:rsid w:val="006028D3"/>
    <w:rsid w:val="006029AD"/>
    <w:rsid w:val="006031F9"/>
    <w:rsid w:val="00604012"/>
    <w:rsid w:val="006041A2"/>
    <w:rsid w:val="00606160"/>
    <w:rsid w:val="00606161"/>
    <w:rsid w:val="006065E7"/>
    <w:rsid w:val="006111A8"/>
    <w:rsid w:val="006111E9"/>
    <w:rsid w:val="00612383"/>
    <w:rsid w:val="00615647"/>
    <w:rsid w:val="0061781E"/>
    <w:rsid w:val="00624BD4"/>
    <w:rsid w:val="00625704"/>
    <w:rsid w:val="006308C0"/>
    <w:rsid w:val="006325FF"/>
    <w:rsid w:val="006334C4"/>
    <w:rsid w:val="00633FA9"/>
    <w:rsid w:val="006346D4"/>
    <w:rsid w:val="0064046E"/>
    <w:rsid w:val="00640657"/>
    <w:rsid w:val="006428C6"/>
    <w:rsid w:val="006436F7"/>
    <w:rsid w:val="00652857"/>
    <w:rsid w:val="0065560F"/>
    <w:rsid w:val="00660F73"/>
    <w:rsid w:val="006636EF"/>
    <w:rsid w:val="006644E1"/>
    <w:rsid w:val="00666CE8"/>
    <w:rsid w:val="00670468"/>
    <w:rsid w:val="00675986"/>
    <w:rsid w:val="00676DDC"/>
    <w:rsid w:val="006801AD"/>
    <w:rsid w:val="00680E4A"/>
    <w:rsid w:val="00681C6B"/>
    <w:rsid w:val="006837DC"/>
    <w:rsid w:val="006854C6"/>
    <w:rsid w:val="00690898"/>
    <w:rsid w:val="00691B4A"/>
    <w:rsid w:val="00694984"/>
    <w:rsid w:val="00696937"/>
    <w:rsid w:val="00697B3E"/>
    <w:rsid w:val="006A12A3"/>
    <w:rsid w:val="006A1797"/>
    <w:rsid w:val="006A2C00"/>
    <w:rsid w:val="006A2CF2"/>
    <w:rsid w:val="006A2F8A"/>
    <w:rsid w:val="006A5EFA"/>
    <w:rsid w:val="006A6052"/>
    <w:rsid w:val="006A62EE"/>
    <w:rsid w:val="006A7C01"/>
    <w:rsid w:val="006B0AB9"/>
    <w:rsid w:val="006B0AD6"/>
    <w:rsid w:val="006B1E1C"/>
    <w:rsid w:val="006B27D5"/>
    <w:rsid w:val="006B2D5E"/>
    <w:rsid w:val="006B2EA4"/>
    <w:rsid w:val="006B393C"/>
    <w:rsid w:val="006B6FCC"/>
    <w:rsid w:val="006B72F6"/>
    <w:rsid w:val="006C0447"/>
    <w:rsid w:val="006C0E34"/>
    <w:rsid w:val="006C0E8F"/>
    <w:rsid w:val="006C224B"/>
    <w:rsid w:val="006C2669"/>
    <w:rsid w:val="006C2D92"/>
    <w:rsid w:val="006C57DC"/>
    <w:rsid w:val="006D20F4"/>
    <w:rsid w:val="006D31CD"/>
    <w:rsid w:val="006D36DF"/>
    <w:rsid w:val="006D4215"/>
    <w:rsid w:val="006D5718"/>
    <w:rsid w:val="006E2791"/>
    <w:rsid w:val="006E407D"/>
    <w:rsid w:val="006F00BE"/>
    <w:rsid w:val="006F4439"/>
    <w:rsid w:val="006F4BBB"/>
    <w:rsid w:val="006F5606"/>
    <w:rsid w:val="006F56E8"/>
    <w:rsid w:val="006F5A90"/>
    <w:rsid w:val="006F6269"/>
    <w:rsid w:val="006F67B2"/>
    <w:rsid w:val="006F6BCD"/>
    <w:rsid w:val="006F7813"/>
    <w:rsid w:val="0070070C"/>
    <w:rsid w:val="00700D64"/>
    <w:rsid w:val="0070438A"/>
    <w:rsid w:val="00704866"/>
    <w:rsid w:val="00706E2E"/>
    <w:rsid w:val="00712CE9"/>
    <w:rsid w:val="00714364"/>
    <w:rsid w:val="007153B8"/>
    <w:rsid w:val="00720043"/>
    <w:rsid w:val="00722789"/>
    <w:rsid w:val="007241EA"/>
    <w:rsid w:val="007245A3"/>
    <w:rsid w:val="00724DB5"/>
    <w:rsid w:val="00726523"/>
    <w:rsid w:val="007266BE"/>
    <w:rsid w:val="00727588"/>
    <w:rsid w:val="007279FC"/>
    <w:rsid w:val="00730A96"/>
    <w:rsid w:val="00730B9D"/>
    <w:rsid w:val="007311EC"/>
    <w:rsid w:val="007326C3"/>
    <w:rsid w:val="00732B42"/>
    <w:rsid w:val="00733419"/>
    <w:rsid w:val="0073415C"/>
    <w:rsid w:val="00735645"/>
    <w:rsid w:val="00735930"/>
    <w:rsid w:val="00735A28"/>
    <w:rsid w:val="00737D55"/>
    <w:rsid w:val="0074630B"/>
    <w:rsid w:val="00746B6A"/>
    <w:rsid w:val="0075179E"/>
    <w:rsid w:val="00751A25"/>
    <w:rsid w:val="007529F4"/>
    <w:rsid w:val="00753C5D"/>
    <w:rsid w:val="00754C1B"/>
    <w:rsid w:val="00754C54"/>
    <w:rsid w:val="00755534"/>
    <w:rsid w:val="007612A6"/>
    <w:rsid w:val="00762055"/>
    <w:rsid w:val="00763695"/>
    <w:rsid w:val="00763EC9"/>
    <w:rsid w:val="007640E7"/>
    <w:rsid w:val="007662BC"/>
    <w:rsid w:val="00767375"/>
    <w:rsid w:val="00767B84"/>
    <w:rsid w:val="007704CD"/>
    <w:rsid w:val="007735DB"/>
    <w:rsid w:val="00773BB5"/>
    <w:rsid w:val="007743FC"/>
    <w:rsid w:val="00775A51"/>
    <w:rsid w:val="00775BEA"/>
    <w:rsid w:val="00775D3E"/>
    <w:rsid w:val="00776432"/>
    <w:rsid w:val="00777645"/>
    <w:rsid w:val="00786BA9"/>
    <w:rsid w:val="00786EDA"/>
    <w:rsid w:val="0079001B"/>
    <w:rsid w:val="007914A6"/>
    <w:rsid w:val="00791CF7"/>
    <w:rsid w:val="00793311"/>
    <w:rsid w:val="00794C98"/>
    <w:rsid w:val="007A0F0D"/>
    <w:rsid w:val="007A3FC1"/>
    <w:rsid w:val="007A4505"/>
    <w:rsid w:val="007A77FA"/>
    <w:rsid w:val="007B0100"/>
    <w:rsid w:val="007B1F4B"/>
    <w:rsid w:val="007B2DC2"/>
    <w:rsid w:val="007B498F"/>
    <w:rsid w:val="007B6BA0"/>
    <w:rsid w:val="007C1624"/>
    <w:rsid w:val="007C29D7"/>
    <w:rsid w:val="007C3056"/>
    <w:rsid w:val="007C3670"/>
    <w:rsid w:val="007C398D"/>
    <w:rsid w:val="007C3C04"/>
    <w:rsid w:val="007C59E0"/>
    <w:rsid w:val="007C6BA1"/>
    <w:rsid w:val="007C6BEB"/>
    <w:rsid w:val="007C7A39"/>
    <w:rsid w:val="007C7F16"/>
    <w:rsid w:val="007D02F6"/>
    <w:rsid w:val="007D1819"/>
    <w:rsid w:val="007D3552"/>
    <w:rsid w:val="007D52B2"/>
    <w:rsid w:val="007D7B14"/>
    <w:rsid w:val="007E0280"/>
    <w:rsid w:val="007E1986"/>
    <w:rsid w:val="007E3DC7"/>
    <w:rsid w:val="007E4EEA"/>
    <w:rsid w:val="007E53BF"/>
    <w:rsid w:val="007E6651"/>
    <w:rsid w:val="007E7070"/>
    <w:rsid w:val="007F2D75"/>
    <w:rsid w:val="007F3B45"/>
    <w:rsid w:val="007F54D3"/>
    <w:rsid w:val="007F5A59"/>
    <w:rsid w:val="00800319"/>
    <w:rsid w:val="00800468"/>
    <w:rsid w:val="00801B26"/>
    <w:rsid w:val="00801BF9"/>
    <w:rsid w:val="00802098"/>
    <w:rsid w:val="0080436A"/>
    <w:rsid w:val="0080460B"/>
    <w:rsid w:val="00805054"/>
    <w:rsid w:val="0081032B"/>
    <w:rsid w:val="008147B0"/>
    <w:rsid w:val="00814808"/>
    <w:rsid w:val="008205B4"/>
    <w:rsid w:val="00821E2A"/>
    <w:rsid w:val="008224B4"/>
    <w:rsid w:val="00822792"/>
    <w:rsid w:val="00823392"/>
    <w:rsid w:val="00823535"/>
    <w:rsid w:val="00824428"/>
    <w:rsid w:val="00826219"/>
    <w:rsid w:val="00831221"/>
    <w:rsid w:val="008342C7"/>
    <w:rsid w:val="0083640D"/>
    <w:rsid w:val="008378A7"/>
    <w:rsid w:val="0083796A"/>
    <w:rsid w:val="00845571"/>
    <w:rsid w:val="00846177"/>
    <w:rsid w:val="008466CB"/>
    <w:rsid w:val="00846D89"/>
    <w:rsid w:val="00847189"/>
    <w:rsid w:val="0085035C"/>
    <w:rsid w:val="00851BDF"/>
    <w:rsid w:val="00852EAB"/>
    <w:rsid w:val="00853450"/>
    <w:rsid w:val="0085530F"/>
    <w:rsid w:val="00855F05"/>
    <w:rsid w:val="00856AEB"/>
    <w:rsid w:val="00860093"/>
    <w:rsid w:val="00860D26"/>
    <w:rsid w:val="008618AF"/>
    <w:rsid w:val="008622B7"/>
    <w:rsid w:val="00863D2B"/>
    <w:rsid w:val="00864C5F"/>
    <w:rsid w:val="008700C5"/>
    <w:rsid w:val="00874CF7"/>
    <w:rsid w:val="008757BB"/>
    <w:rsid w:val="0087607A"/>
    <w:rsid w:val="008779CF"/>
    <w:rsid w:val="008805ED"/>
    <w:rsid w:val="0088106E"/>
    <w:rsid w:val="0088283B"/>
    <w:rsid w:val="0088355E"/>
    <w:rsid w:val="0088538C"/>
    <w:rsid w:val="00885B92"/>
    <w:rsid w:val="00886153"/>
    <w:rsid w:val="00886CB0"/>
    <w:rsid w:val="008915D6"/>
    <w:rsid w:val="00891CB1"/>
    <w:rsid w:val="00891F37"/>
    <w:rsid w:val="00893D0B"/>
    <w:rsid w:val="00895E75"/>
    <w:rsid w:val="008967FA"/>
    <w:rsid w:val="008A459A"/>
    <w:rsid w:val="008A4630"/>
    <w:rsid w:val="008A4D5C"/>
    <w:rsid w:val="008B2060"/>
    <w:rsid w:val="008B39BE"/>
    <w:rsid w:val="008B5214"/>
    <w:rsid w:val="008B55FD"/>
    <w:rsid w:val="008B5C67"/>
    <w:rsid w:val="008B6563"/>
    <w:rsid w:val="008B68A5"/>
    <w:rsid w:val="008B6F8E"/>
    <w:rsid w:val="008B7885"/>
    <w:rsid w:val="008C3D11"/>
    <w:rsid w:val="008C437F"/>
    <w:rsid w:val="008C56D2"/>
    <w:rsid w:val="008C5781"/>
    <w:rsid w:val="008C5DD2"/>
    <w:rsid w:val="008C6C09"/>
    <w:rsid w:val="008C6D93"/>
    <w:rsid w:val="008C6D9E"/>
    <w:rsid w:val="008C6F89"/>
    <w:rsid w:val="008C6FA3"/>
    <w:rsid w:val="008C79B2"/>
    <w:rsid w:val="008D0CD7"/>
    <w:rsid w:val="008D1AF7"/>
    <w:rsid w:val="008D2FB5"/>
    <w:rsid w:val="008D3249"/>
    <w:rsid w:val="008D4A1B"/>
    <w:rsid w:val="008D5448"/>
    <w:rsid w:val="008D57FC"/>
    <w:rsid w:val="008E05C4"/>
    <w:rsid w:val="008E1F3E"/>
    <w:rsid w:val="008E23A4"/>
    <w:rsid w:val="008E5265"/>
    <w:rsid w:val="008E537A"/>
    <w:rsid w:val="008E68EB"/>
    <w:rsid w:val="008E6CB7"/>
    <w:rsid w:val="008E7022"/>
    <w:rsid w:val="008E71A5"/>
    <w:rsid w:val="008E7E94"/>
    <w:rsid w:val="008F1566"/>
    <w:rsid w:val="008F2969"/>
    <w:rsid w:val="008F3C5B"/>
    <w:rsid w:val="008F50B9"/>
    <w:rsid w:val="008F746C"/>
    <w:rsid w:val="00900753"/>
    <w:rsid w:val="0090364F"/>
    <w:rsid w:val="00904A1C"/>
    <w:rsid w:val="00905122"/>
    <w:rsid w:val="009066E5"/>
    <w:rsid w:val="00907562"/>
    <w:rsid w:val="009079F3"/>
    <w:rsid w:val="00910D1A"/>
    <w:rsid w:val="00912137"/>
    <w:rsid w:val="009145E4"/>
    <w:rsid w:val="0091477F"/>
    <w:rsid w:val="00914D57"/>
    <w:rsid w:val="0091614F"/>
    <w:rsid w:val="00916665"/>
    <w:rsid w:val="00922BDA"/>
    <w:rsid w:val="009256C3"/>
    <w:rsid w:val="009263CC"/>
    <w:rsid w:val="009272D5"/>
    <w:rsid w:val="00927A8A"/>
    <w:rsid w:val="0093043F"/>
    <w:rsid w:val="009321C3"/>
    <w:rsid w:val="00934FEE"/>
    <w:rsid w:val="0093523C"/>
    <w:rsid w:val="00936DE5"/>
    <w:rsid w:val="0094053B"/>
    <w:rsid w:val="0094799D"/>
    <w:rsid w:val="0095147D"/>
    <w:rsid w:val="009518DC"/>
    <w:rsid w:val="0095209C"/>
    <w:rsid w:val="009530A2"/>
    <w:rsid w:val="009544B0"/>
    <w:rsid w:val="00954DF1"/>
    <w:rsid w:val="00955136"/>
    <w:rsid w:val="00955E1A"/>
    <w:rsid w:val="00956446"/>
    <w:rsid w:val="00957204"/>
    <w:rsid w:val="00960528"/>
    <w:rsid w:val="00960930"/>
    <w:rsid w:val="00965061"/>
    <w:rsid w:val="009651F2"/>
    <w:rsid w:val="00965E22"/>
    <w:rsid w:val="0096747B"/>
    <w:rsid w:val="00970931"/>
    <w:rsid w:val="00970C2A"/>
    <w:rsid w:val="0097216C"/>
    <w:rsid w:val="00973174"/>
    <w:rsid w:val="00975EEB"/>
    <w:rsid w:val="00975F16"/>
    <w:rsid w:val="00976C0D"/>
    <w:rsid w:val="00977040"/>
    <w:rsid w:val="00977A7B"/>
    <w:rsid w:val="00980B9A"/>
    <w:rsid w:val="00981C05"/>
    <w:rsid w:val="009831FC"/>
    <w:rsid w:val="0098456E"/>
    <w:rsid w:val="009850E0"/>
    <w:rsid w:val="00986CEA"/>
    <w:rsid w:val="00992BA7"/>
    <w:rsid w:val="00993538"/>
    <w:rsid w:val="009960F5"/>
    <w:rsid w:val="009961CA"/>
    <w:rsid w:val="009974DE"/>
    <w:rsid w:val="0099778E"/>
    <w:rsid w:val="00997C84"/>
    <w:rsid w:val="009A0E23"/>
    <w:rsid w:val="009A155A"/>
    <w:rsid w:val="009A32B8"/>
    <w:rsid w:val="009A4CD0"/>
    <w:rsid w:val="009A7C2D"/>
    <w:rsid w:val="009B0EDB"/>
    <w:rsid w:val="009B147B"/>
    <w:rsid w:val="009B17CD"/>
    <w:rsid w:val="009B1CA4"/>
    <w:rsid w:val="009B1EFA"/>
    <w:rsid w:val="009B3670"/>
    <w:rsid w:val="009B5164"/>
    <w:rsid w:val="009B794F"/>
    <w:rsid w:val="009C02CC"/>
    <w:rsid w:val="009C089D"/>
    <w:rsid w:val="009C0B53"/>
    <w:rsid w:val="009C2E31"/>
    <w:rsid w:val="009C46E1"/>
    <w:rsid w:val="009C4B7F"/>
    <w:rsid w:val="009C4F42"/>
    <w:rsid w:val="009C5D2F"/>
    <w:rsid w:val="009D2281"/>
    <w:rsid w:val="009D4276"/>
    <w:rsid w:val="009D4E15"/>
    <w:rsid w:val="009D61E9"/>
    <w:rsid w:val="009D729F"/>
    <w:rsid w:val="009D794B"/>
    <w:rsid w:val="009E0318"/>
    <w:rsid w:val="009E06AA"/>
    <w:rsid w:val="009E0864"/>
    <w:rsid w:val="009E1C86"/>
    <w:rsid w:val="009E304F"/>
    <w:rsid w:val="009E3612"/>
    <w:rsid w:val="009E3A8E"/>
    <w:rsid w:val="009E6E5E"/>
    <w:rsid w:val="009F125E"/>
    <w:rsid w:val="009F2A9C"/>
    <w:rsid w:val="009F3066"/>
    <w:rsid w:val="009F37C8"/>
    <w:rsid w:val="009F40AB"/>
    <w:rsid w:val="009F470C"/>
    <w:rsid w:val="009F4C98"/>
    <w:rsid w:val="009F7301"/>
    <w:rsid w:val="009F774B"/>
    <w:rsid w:val="009F7920"/>
    <w:rsid w:val="00A00A3B"/>
    <w:rsid w:val="00A01A02"/>
    <w:rsid w:val="00A02776"/>
    <w:rsid w:val="00A05F4D"/>
    <w:rsid w:val="00A1146F"/>
    <w:rsid w:val="00A121A3"/>
    <w:rsid w:val="00A12541"/>
    <w:rsid w:val="00A13FB9"/>
    <w:rsid w:val="00A16D3C"/>
    <w:rsid w:val="00A17026"/>
    <w:rsid w:val="00A17543"/>
    <w:rsid w:val="00A17F71"/>
    <w:rsid w:val="00A2349E"/>
    <w:rsid w:val="00A23B43"/>
    <w:rsid w:val="00A25DC7"/>
    <w:rsid w:val="00A26966"/>
    <w:rsid w:val="00A30A29"/>
    <w:rsid w:val="00A31987"/>
    <w:rsid w:val="00A319D5"/>
    <w:rsid w:val="00A31AA2"/>
    <w:rsid w:val="00A33493"/>
    <w:rsid w:val="00A3518A"/>
    <w:rsid w:val="00A35C64"/>
    <w:rsid w:val="00A363F0"/>
    <w:rsid w:val="00A36DAE"/>
    <w:rsid w:val="00A37621"/>
    <w:rsid w:val="00A3786C"/>
    <w:rsid w:val="00A37A69"/>
    <w:rsid w:val="00A428A6"/>
    <w:rsid w:val="00A440D4"/>
    <w:rsid w:val="00A4435F"/>
    <w:rsid w:val="00A44E76"/>
    <w:rsid w:val="00A46D39"/>
    <w:rsid w:val="00A530AF"/>
    <w:rsid w:val="00A540E9"/>
    <w:rsid w:val="00A54C96"/>
    <w:rsid w:val="00A6036B"/>
    <w:rsid w:val="00A60A83"/>
    <w:rsid w:val="00A61D0D"/>
    <w:rsid w:val="00A62A9E"/>
    <w:rsid w:val="00A64AC5"/>
    <w:rsid w:val="00A64ACC"/>
    <w:rsid w:val="00A650A0"/>
    <w:rsid w:val="00A71F70"/>
    <w:rsid w:val="00A72CFE"/>
    <w:rsid w:val="00A73C60"/>
    <w:rsid w:val="00A73E08"/>
    <w:rsid w:val="00A743C9"/>
    <w:rsid w:val="00A752C7"/>
    <w:rsid w:val="00A771B0"/>
    <w:rsid w:val="00A77954"/>
    <w:rsid w:val="00A80ADF"/>
    <w:rsid w:val="00A829BD"/>
    <w:rsid w:val="00A83972"/>
    <w:rsid w:val="00A857D9"/>
    <w:rsid w:val="00A85A47"/>
    <w:rsid w:val="00A90065"/>
    <w:rsid w:val="00A90409"/>
    <w:rsid w:val="00A917B2"/>
    <w:rsid w:val="00A92F2D"/>
    <w:rsid w:val="00A93CB1"/>
    <w:rsid w:val="00A93DD4"/>
    <w:rsid w:val="00A95943"/>
    <w:rsid w:val="00AA00D7"/>
    <w:rsid w:val="00AA2785"/>
    <w:rsid w:val="00AA4E11"/>
    <w:rsid w:val="00AA5161"/>
    <w:rsid w:val="00AA5C9E"/>
    <w:rsid w:val="00AB1723"/>
    <w:rsid w:val="00AB4E56"/>
    <w:rsid w:val="00AB56DA"/>
    <w:rsid w:val="00AB5EC4"/>
    <w:rsid w:val="00AB72B6"/>
    <w:rsid w:val="00AC009B"/>
    <w:rsid w:val="00AC0779"/>
    <w:rsid w:val="00AC0BFE"/>
    <w:rsid w:val="00AC131E"/>
    <w:rsid w:val="00AC1529"/>
    <w:rsid w:val="00AC1E15"/>
    <w:rsid w:val="00AC2DFB"/>
    <w:rsid w:val="00AC4681"/>
    <w:rsid w:val="00AC6875"/>
    <w:rsid w:val="00AC7206"/>
    <w:rsid w:val="00AD0F39"/>
    <w:rsid w:val="00AD3566"/>
    <w:rsid w:val="00AD3A51"/>
    <w:rsid w:val="00AD4636"/>
    <w:rsid w:val="00AD48FA"/>
    <w:rsid w:val="00AD5C6F"/>
    <w:rsid w:val="00AD634A"/>
    <w:rsid w:val="00AD64E9"/>
    <w:rsid w:val="00AD6AD3"/>
    <w:rsid w:val="00AE0E10"/>
    <w:rsid w:val="00AE211F"/>
    <w:rsid w:val="00AE25DA"/>
    <w:rsid w:val="00AE2C04"/>
    <w:rsid w:val="00AE32C3"/>
    <w:rsid w:val="00AE36DC"/>
    <w:rsid w:val="00AE6382"/>
    <w:rsid w:val="00AF0600"/>
    <w:rsid w:val="00AF36AB"/>
    <w:rsid w:val="00AF4A1D"/>
    <w:rsid w:val="00AF50FE"/>
    <w:rsid w:val="00AF607D"/>
    <w:rsid w:val="00AF7595"/>
    <w:rsid w:val="00AF7789"/>
    <w:rsid w:val="00B00673"/>
    <w:rsid w:val="00B036CA"/>
    <w:rsid w:val="00B04865"/>
    <w:rsid w:val="00B04867"/>
    <w:rsid w:val="00B056F1"/>
    <w:rsid w:val="00B05D94"/>
    <w:rsid w:val="00B06294"/>
    <w:rsid w:val="00B0673E"/>
    <w:rsid w:val="00B07FF5"/>
    <w:rsid w:val="00B15721"/>
    <w:rsid w:val="00B16935"/>
    <w:rsid w:val="00B1711F"/>
    <w:rsid w:val="00B175A2"/>
    <w:rsid w:val="00B21671"/>
    <w:rsid w:val="00B24216"/>
    <w:rsid w:val="00B27695"/>
    <w:rsid w:val="00B278DF"/>
    <w:rsid w:val="00B27911"/>
    <w:rsid w:val="00B27B0F"/>
    <w:rsid w:val="00B27BE9"/>
    <w:rsid w:val="00B27CEC"/>
    <w:rsid w:val="00B309A6"/>
    <w:rsid w:val="00B32FE6"/>
    <w:rsid w:val="00B331E8"/>
    <w:rsid w:val="00B33B7F"/>
    <w:rsid w:val="00B34D44"/>
    <w:rsid w:val="00B35487"/>
    <w:rsid w:val="00B374C9"/>
    <w:rsid w:val="00B40261"/>
    <w:rsid w:val="00B406EE"/>
    <w:rsid w:val="00B40BB9"/>
    <w:rsid w:val="00B41916"/>
    <w:rsid w:val="00B41981"/>
    <w:rsid w:val="00B42FC6"/>
    <w:rsid w:val="00B43471"/>
    <w:rsid w:val="00B452B1"/>
    <w:rsid w:val="00B47966"/>
    <w:rsid w:val="00B51A41"/>
    <w:rsid w:val="00B562E4"/>
    <w:rsid w:val="00B5779A"/>
    <w:rsid w:val="00B577DC"/>
    <w:rsid w:val="00B615A3"/>
    <w:rsid w:val="00B61923"/>
    <w:rsid w:val="00B61EE9"/>
    <w:rsid w:val="00B62E8C"/>
    <w:rsid w:val="00B638BB"/>
    <w:rsid w:val="00B654D1"/>
    <w:rsid w:val="00B74B2B"/>
    <w:rsid w:val="00B765B7"/>
    <w:rsid w:val="00B76AE1"/>
    <w:rsid w:val="00B77229"/>
    <w:rsid w:val="00B81D8D"/>
    <w:rsid w:val="00B827C6"/>
    <w:rsid w:val="00B85F44"/>
    <w:rsid w:val="00B86DC6"/>
    <w:rsid w:val="00B90220"/>
    <w:rsid w:val="00B9378D"/>
    <w:rsid w:val="00B95E98"/>
    <w:rsid w:val="00B97072"/>
    <w:rsid w:val="00BA1231"/>
    <w:rsid w:val="00BA36E8"/>
    <w:rsid w:val="00BA549B"/>
    <w:rsid w:val="00BA7E4B"/>
    <w:rsid w:val="00BB138B"/>
    <w:rsid w:val="00BB2A31"/>
    <w:rsid w:val="00BB5BE8"/>
    <w:rsid w:val="00BB5CA6"/>
    <w:rsid w:val="00BB61E0"/>
    <w:rsid w:val="00BB7F23"/>
    <w:rsid w:val="00BC1EFE"/>
    <w:rsid w:val="00BC37CB"/>
    <w:rsid w:val="00BC7255"/>
    <w:rsid w:val="00BC74A9"/>
    <w:rsid w:val="00BD1E56"/>
    <w:rsid w:val="00BD2D68"/>
    <w:rsid w:val="00BD738E"/>
    <w:rsid w:val="00BE0483"/>
    <w:rsid w:val="00BE1647"/>
    <w:rsid w:val="00BE2870"/>
    <w:rsid w:val="00BE2AB7"/>
    <w:rsid w:val="00BE3885"/>
    <w:rsid w:val="00BE4C39"/>
    <w:rsid w:val="00BE672E"/>
    <w:rsid w:val="00BF237F"/>
    <w:rsid w:val="00BF2507"/>
    <w:rsid w:val="00BF4328"/>
    <w:rsid w:val="00BF44DD"/>
    <w:rsid w:val="00BF58DC"/>
    <w:rsid w:val="00BF6AAA"/>
    <w:rsid w:val="00C044ED"/>
    <w:rsid w:val="00C05304"/>
    <w:rsid w:val="00C054EE"/>
    <w:rsid w:val="00C06218"/>
    <w:rsid w:val="00C066FA"/>
    <w:rsid w:val="00C10B63"/>
    <w:rsid w:val="00C10B89"/>
    <w:rsid w:val="00C10F5A"/>
    <w:rsid w:val="00C13681"/>
    <w:rsid w:val="00C13F96"/>
    <w:rsid w:val="00C15087"/>
    <w:rsid w:val="00C20310"/>
    <w:rsid w:val="00C207BF"/>
    <w:rsid w:val="00C20AD8"/>
    <w:rsid w:val="00C23320"/>
    <w:rsid w:val="00C23D94"/>
    <w:rsid w:val="00C2489F"/>
    <w:rsid w:val="00C2491B"/>
    <w:rsid w:val="00C27DDA"/>
    <w:rsid w:val="00C302C6"/>
    <w:rsid w:val="00C30798"/>
    <w:rsid w:val="00C30DE8"/>
    <w:rsid w:val="00C346F9"/>
    <w:rsid w:val="00C34F64"/>
    <w:rsid w:val="00C36C15"/>
    <w:rsid w:val="00C41055"/>
    <w:rsid w:val="00C4219F"/>
    <w:rsid w:val="00C44432"/>
    <w:rsid w:val="00C470DF"/>
    <w:rsid w:val="00C51B75"/>
    <w:rsid w:val="00C554C5"/>
    <w:rsid w:val="00C56690"/>
    <w:rsid w:val="00C57294"/>
    <w:rsid w:val="00C604AF"/>
    <w:rsid w:val="00C6584C"/>
    <w:rsid w:val="00C65A73"/>
    <w:rsid w:val="00C667AA"/>
    <w:rsid w:val="00C71D02"/>
    <w:rsid w:val="00C724C3"/>
    <w:rsid w:val="00C726ED"/>
    <w:rsid w:val="00C72733"/>
    <w:rsid w:val="00C73B33"/>
    <w:rsid w:val="00C74239"/>
    <w:rsid w:val="00C75ABB"/>
    <w:rsid w:val="00C7715F"/>
    <w:rsid w:val="00C80180"/>
    <w:rsid w:val="00C8215E"/>
    <w:rsid w:val="00C82AAC"/>
    <w:rsid w:val="00C82F42"/>
    <w:rsid w:val="00C83D12"/>
    <w:rsid w:val="00C83F27"/>
    <w:rsid w:val="00C87A4E"/>
    <w:rsid w:val="00C87AC2"/>
    <w:rsid w:val="00C87DCD"/>
    <w:rsid w:val="00C928C2"/>
    <w:rsid w:val="00C92EEE"/>
    <w:rsid w:val="00C96CE0"/>
    <w:rsid w:val="00C96FFE"/>
    <w:rsid w:val="00C97B2A"/>
    <w:rsid w:val="00CA074D"/>
    <w:rsid w:val="00CA0CB5"/>
    <w:rsid w:val="00CA13AB"/>
    <w:rsid w:val="00CA1C46"/>
    <w:rsid w:val="00CA3112"/>
    <w:rsid w:val="00CA477B"/>
    <w:rsid w:val="00CA6C34"/>
    <w:rsid w:val="00CA72B0"/>
    <w:rsid w:val="00CB02EC"/>
    <w:rsid w:val="00CB1E62"/>
    <w:rsid w:val="00CB1F58"/>
    <w:rsid w:val="00CB294F"/>
    <w:rsid w:val="00CB2A92"/>
    <w:rsid w:val="00CB2D54"/>
    <w:rsid w:val="00CB511A"/>
    <w:rsid w:val="00CB630C"/>
    <w:rsid w:val="00CB69B3"/>
    <w:rsid w:val="00CC0DF8"/>
    <w:rsid w:val="00CC2F2D"/>
    <w:rsid w:val="00CC305A"/>
    <w:rsid w:val="00CC3073"/>
    <w:rsid w:val="00CC34D1"/>
    <w:rsid w:val="00CC3EEF"/>
    <w:rsid w:val="00CC5E50"/>
    <w:rsid w:val="00CC6356"/>
    <w:rsid w:val="00CC659C"/>
    <w:rsid w:val="00CD006E"/>
    <w:rsid w:val="00CD1643"/>
    <w:rsid w:val="00CD1B0B"/>
    <w:rsid w:val="00CD59DA"/>
    <w:rsid w:val="00CD74C0"/>
    <w:rsid w:val="00CD7CD8"/>
    <w:rsid w:val="00CE012D"/>
    <w:rsid w:val="00CE0D6A"/>
    <w:rsid w:val="00CE121E"/>
    <w:rsid w:val="00CE70F3"/>
    <w:rsid w:val="00CE745B"/>
    <w:rsid w:val="00CF22F9"/>
    <w:rsid w:val="00CF2C93"/>
    <w:rsid w:val="00CF691D"/>
    <w:rsid w:val="00CF6D43"/>
    <w:rsid w:val="00D01AD8"/>
    <w:rsid w:val="00D03A18"/>
    <w:rsid w:val="00D04C5C"/>
    <w:rsid w:val="00D04D12"/>
    <w:rsid w:val="00D055BD"/>
    <w:rsid w:val="00D0780B"/>
    <w:rsid w:val="00D1036E"/>
    <w:rsid w:val="00D122A6"/>
    <w:rsid w:val="00D12CDC"/>
    <w:rsid w:val="00D143B5"/>
    <w:rsid w:val="00D15FA2"/>
    <w:rsid w:val="00D16B26"/>
    <w:rsid w:val="00D17C64"/>
    <w:rsid w:val="00D21615"/>
    <w:rsid w:val="00D21D7A"/>
    <w:rsid w:val="00D21E0E"/>
    <w:rsid w:val="00D23967"/>
    <w:rsid w:val="00D30352"/>
    <w:rsid w:val="00D32E18"/>
    <w:rsid w:val="00D33EF9"/>
    <w:rsid w:val="00D33F53"/>
    <w:rsid w:val="00D34927"/>
    <w:rsid w:val="00D35529"/>
    <w:rsid w:val="00D35EE3"/>
    <w:rsid w:val="00D36844"/>
    <w:rsid w:val="00D36EB5"/>
    <w:rsid w:val="00D37C65"/>
    <w:rsid w:val="00D403A9"/>
    <w:rsid w:val="00D42D90"/>
    <w:rsid w:val="00D431B9"/>
    <w:rsid w:val="00D43DD6"/>
    <w:rsid w:val="00D43FBE"/>
    <w:rsid w:val="00D442A7"/>
    <w:rsid w:val="00D45517"/>
    <w:rsid w:val="00D46CAE"/>
    <w:rsid w:val="00D5001E"/>
    <w:rsid w:val="00D51612"/>
    <w:rsid w:val="00D52E33"/>
    <w:rsid w:val="00D53DD0"/>
    <w:rsid w:val="00D54F31"/>
    <w:rsid w:val="00D55E24"/>
    <w:rsid w:val="00D568F0"/>
    <w:rsid w:val="00D56B72"/>
    <w:rsid w:val="00D601EF"/>
    <w:rsid w:val="00D61CE4"/>
    <w:rsid w:val="00D61CF5"/>
    <w:rsid w:val="00D638D8"/>
    <w:rsid w:val="00D641F3"/>
    <w:rsid w:val="00D65434"/>
    <w:rsid w:val="00D65457"/>
    <w:rsid w:val="00D667A4"/>
    <w:rsid w:val="00D66FD8"/>
    <w:rsid w:val="00D7094A"/>
    <w:rsid w:val="00D71945"/>
    <w:rsid w:val="00D73A37"/>
    <w:rsid w:val="00D746EE"/>
    <w:rsid w:val="00D81B0A"/>
    <w:rsid w:val="00D822A0"/>
    <w:rsid w:val="00D848B3"/>
    <w:rsid w:val="00D84CA9"/>
    <w:rsid w:val="00D84CE4"/>
    <w:rsid w:val="00D86A8D"/>
    <w:rsid w:val="00D87401"/>
    <w:rsid w:val="00D9432A"/>
    <w:rsid w:val="00D94F76"/>
    <w:rsid w:val="00D95F08"/>
    <w:rsid w:val="00D9668D"/>
    <w:rsid w:val="00D96B23"/>
    <w:rsid w:val="00D96B6E"/>
    <w:rsid w:val="00D97B16"/>
    <w:rsid w:val="00DA169E"/>
    <w:rsid w:val="00DA1B51"/>
    <w:rsid w:val="00DA2D12"/>
    <w:rsid w:val="00DA2FE8"/>
    <w:rsid w:val="00DA3248"/>
    <w:rsid w:val="00DA4D74"/>
    <w:rsid w:val="00DA5444"/>
    <w:rsid w:val="00DB083E"/>
    <w:rsid w:val="00DB39C2"/>
    <w:rsid w:val="00DB3B3F"/>
    <w:rsid w:val="00DB5520"/>
    <w:rsid w:val="00DB5AA7"/>
    <w:rsid w:val="00DB6C3F"/>
    <w:rsid w:val="00DB7BAD"/>
    <w:rsid w:val="00DC3989"/>
    <w:rsid w:val="00DC52B4"/>
    <w:rsid w:val="00DC66CB"/>
    <w:rsid w:val="00DC6828"/>
    <w:rsid w:val="00DC711E"/>
    <w:rsid w:val="00DC71E7"/>
    <w:rsid w:val="00DD1554"/>
    <w:rsid w:val="00DD1808"/>
    <w:rsid w:val="00DD1BB2"/>
    <w:rsid w:val="00DD3E82"/>
    <w:rsid w:val="00DD5ED5"/>
    <w:rsid w:val="00DD6196"/>
    <w:rsid w:val="00DD72A9"/>
    <w:rsid w:val="00DE0FE2"/>
    <w:rsid w:val="00DE1EA2"/>
    <w:rsid w:val="00DE30C8"/>
    <w:rsid w:val="00DE6AAB"/>
    <w:rsid w:val="00DE6EAB"/>
    <w:rsid w:val="00DE7091"/>
    <w:rsid w:val="00DF278C"/>
    <w:rsid w:val="00DF53E4"/>
    <w:rsid w:val="00DF5589"/>
    <w:rsid w:val="00DF6D8A"/>
    <w:rsid w:val="00DF7902"/>
    <w:rsid w:val="00E00E2F"/>
    <w:rsid w:val="00E01331"/>
    <w:rsid w:val="00E02F29"/>
    <w:rsid w:val="00E05DB3"/>
    <w:rsid w:val="00E06202"/>
    <w:rsid w:val="00E07319"/>
    <w:rsid w:val="00E07EB1"/>
    <w:rsid w:val="00E108D2"/>
    <w:rsid w:val="00E141C2"/>
    <w:rsid w:val="00E15491"/>
    <w:rsid w:val="00E20AD2"/>
    <w:rsid w:val="00E20D55"/>
    <w:rsid w:val="00E2285A"/>
    <w:rsid w:val="00E30141"/>
    <w:rsid w:val="00E30531"/>
    <w:rsid w:val="00E30A00"/>
    <w:rsid w:val="00E31B6A"/>
    <w:rsid w:val="00E33B47"/>
    <w:rsid w:val="00E35965"/>
    <w:rsid w:val="00E40964"/>
    <w:rsid w:val="00E41207"/>
    <w:rsid w:val="00E4231C"/>
    <w:rsid w:val="00E4279E"/>
    <w:rsid w:val="00E4563F"/>
    <w:rsid w:val="00E459AA"/>
    <w:rsid w:val="00E45D09"/>
    <w:rsid w:val="00E47E1C"/>
    <w:rsid w:val="00E50BF9"/>
    <w:rsid w:val="00E51385"/>
    <w:rsid w:val="00E51A90"/>
    <w:rsid w:val="00E52968"/>
    <w:rsid w:val="00E53C73"/>
    <w:rsid w:val="00E55ACA"/>
    <w:rsid w:val="00E56B53"/>
    <w:rsid w:val="00E56D7C"/>
    <w:rsid w:val="00E62670"/>
    <w:rsid w:val="00E650E8"/>
    <w:rsid w:val="00E670F3"/>
    <w:rsid w:val="00E7210E"/>
    <w:rsid w:val="00E738D3"/>
    <w:rsid w:val="00E73CAE"/>
    <w:rsid w:val="00E7599B"/>
    <w:rsid w:val="00E76330"/>
    <w:rsid w:val="00E766DE"/>
    <w:rsid w:val="00E777F1"/>
    <w:rsid w:val="00E803D4"/>
    <w:rsid w:val="00E84CF2"/>
    <w:rsid w:val="00E85674"/>
    <w:rsid w:val="00E856FA"/>
    <w:rsid w:val="00E86DE5"/>
    <w:rsid w:val="00E91ABB"/>
    <w:rsid w:val="00E921BB"/>
    <w:rsid w:val="00E92835"/>
    <w:rsid w:val="00E92DDE"/>
    <w:rsid w:val="00E968A7"/>
    <w:rsid w:val="00E96AB5"/>
    <w:rsid w:val="00E97245"/>
    <w:rsid w:val="00E974AA"/>
    <w:rsid w:val="00E97BA7"/>
    <w:rsid w:val="00EA0000"/>
    <w:rsid w:val="00EA01B2"/>
    <w:rsid w:val="00EA2302"/>
    <w:rsid w:val="00EA2FDF"/>
    <w:rsid w:val="00EA5C47"/>
    <w:rsid w:val="00EB02BB"/>
    <w:rsid w:val="00EB7D8E"/>
    <w:rsid w:val="00EC21B5"/>
    <w:rsid w:val="00EC298E"/>
    <w:rsid w:val="00EC61EB"/>
    <w:rsid w:val="00EC67A5"/>
    <w:rsid w:val="00EC7570"/>
    <w:rsid w:val="00ED1D7A"/>
    <w:rsid w:val="00ED37DB"/>
    <w:rsid w:val="00EE1081"/>
    <w:rsid w:val="00EE141B"/>
    <w:rsid w:val="00EE2410"/>
    <w:rsid w:val="00EE5812"/>
    <w:rsid w:val="00EE7974"/>
    <w:rsid w:val="00EF034E"/>
    <w:rsid w:val="00EF32B5"/>
    <w:rsid w:val="00EF33BF"/>
    <w:rsid w:val="00EF3BF9"/>
    <w:rsid w:val="00EF75AF"/>
    <w:rsid w:val="00EF79B0"/>
    <w:rsid w:val="00EF7CC0"/>
    <w:rsid w:val="00EF7FAB"/>
    <w:rsid w:val="00F00CAB"/>
    <w:rsid w:val="00F00FA2"/>
    <w:rsid w:val="00F00FF3"/>
    <w:rsid w:val="00F01AE0"/>
    <w:rsid w:val="00F022C4"/>
    <w:rsid w:val="00F043C5"/>
    <w:rsid w:val="00F05AC8"/>
    <w:rsid w:val="00F1118D"/>
    <w:rsid w:val="00F1624A"/>
    <w:rsid w:val="00F165E9"/>
    <w:rsid w:val="00F16CDA"/>
    <w:rsid w:val="00F172A0"/>
    <w:rsid w:val="00F21019"/>
    <w:rsid w:val="00F21D8C"/>
    <w:rsid w:val="00F2213C"/>
    <w:rsid w:val="00F225B5"/>
    <w:rsid w:val="00F22AE3"/>
    <w:rsid w:val="00F251F1"/>
    <w:rsid w:val="00F2596A"/>
    <w:rsid w:val="00F27A01"/>
    <w:rsid w:val="00F30274"/>
    <w:rsid w:val="00F3204B"/>
    <w:rsid w:val="00F32B78"/>
    <w:rsid w:val="00F4045A"/>
    <w:rsid w:val="00F43628"/>
    <w:rsid w:val="00F43D85"/>
    <w:rsid w:val="00F45E89"/>
    <w:rsid w:val="00F52706"/>
    <w:rsid w:val="00F53085"/>
    <w:rsid w:val="00F53F55"/>
    <w:rsid w:val="00F5436C"/>
    <w:rsid w:val="00F61A0C"/>
    <w:rsid w:val="00F61B4B"/>
    <w:rsid w:val="00F63BA7"/>
    <w:rsid w:val="00F64D8D"/>
    <w:rsid w:val="00F6788D"/>
    <w:rsid w:val="00F67E08"/>
    <w:rsid w:val="00F714B4"/>
    <w:rsid w:val="00F71993"/>
    <w:rsid w:val="00F72456"/>
    <w:rsid w:val="00F72F49"/>
    <w:rsid w:val="00F731CE"/>
    <w:rsid w:val="00F739DD"/>
    <w:rsid w:val="00F73F62"/>
    <w:rsid w:val="00F75B28"/>
    <w:rsid w:val="00F762DB"/>
    <w:rsid w:val="00F7775C"/>
    <w:rsid w:val="00F77CDB"/>
    <w:rsid w:val="00F81DEB"/>
    <w:rsid w:val="00F82CFF"/>
    <w:rsid w:val="00F82FF5"/>
    <w:rsid w:val="00F83689"/>
    <w:rsid w:val="00F83AD6"/>
    <w:rsid w:val="00F84E53"/>
    <w:rsid w:val="00F8556B"/>
    <w:rsid w:val="00F91B4F"/>
    <w:rsid w:val="00F92081"/>
    <w:rsid w:val="00F938F8"/>
    <w:rsid w:val="00F93D99"/>
    <w:rsid w:val="00F942EC"/>
    <w:rsid w:val="00F94A92"/>
    <w:rsid w:val="00FA04CB"/>
    <w:rsid w:val="00FA3A01"/>
    <w:rsid w:val="00FA6AC6"/>
    <w:rsid w:val="00FA7F96"/>
    <w:rsid w:val="00FB1A13"/>
    <w:rsid w:val="00FB44A3"/>
    <w:rsid w:val="00FC0579"/>
    <w:rsid w:val="00FC1B1D"/>
    <w:rsid w:val="00FC1C5A"/>
    <w:rsid w:val="00FC3DB4"/>
    <w:rsid w:val="00FC64AB"/>
    <w:rsid w:val="00FC6D56"/>
    <w:rsid w:val="00FC738F"/>
    <w:rsid w:val="00FC7DE3"/>
    <w:rsid w:val="00FD01DD"/>
    <w:rsid w:val="00FD2315"/>
    <w:rsid w:val="00FD2ABA"/>
    <w:rsid w:val="00FD327D"/>
    <w:rsid w:val="00FD54DD"/>
    <w:rsid w:val="00FD6549"/>
    <w:rsid w:val="00FD7A58"/>
    <w:rsid w:val="00FD7BBB"/>
    <w:rsid w:val="00FE0115"/>
    <w:rsid w:val="00FE0F46"/>
    <w:rsid w:val="00FE17CD"/>
    <w:rsid w:val="00FE2718"/>
    <w:rsid w:val="00FE44CF"/>
    <w:rsid w:val="00FE491C"/>
    <w:rsid w:val="00FE61BF"/>
    <w:rsid w:val="00FE75A9"/>
    <w:rsid w:val="00FE79BC"/>
    <w:rsid w:val="00FE7AB8"/>
    <w:rsid w:val="00FF07CC"/>
    <w:rsid w:val="00FF0D75"/>
    <w:rsid w:val="00FF16DC"/>
    <w:rsid w:val="00FF252E"/>
    <w:rsid w:val="00FF27AE"/>
    <w:rsid w:val="00FF2C9F"/>
    <w:rsid w:val="00FF4507"/>
    <w:rsid w:val="00FF6A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96B6E"/>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B653E"/>
    <w:pPr>
      <w:spacing w:before="100" w:beforeAutospacing="1" w:after="100" w:afterAutospacing="1"/>
    </w:pPr>
    <w:rPr>
      <w:rFonts w:eastAsia="Calibri"/>
      <w:lang w:eastAsia="en-US"/>
    </w:rPr>
  </w:style>
  <w:style w:type="paragraph" w:styleId="Footer">
    <w:name w:val="footer"/>
    <w:basedOn w:val="Normal"/>
    <w:rsid w:val="007E3DC7"/>
    <w:pPr>
      <w:tabs>
        <w:tab w:val="center" w:pos="4320"/>
        <w:tab w:val="right" w:pos="8640"/>
      </w:tabs>
    </w:pPr>
  </w:style>
  <w:style w:type="character" w:styleId="PageNumber">
    <w:name w:val="page number"/>
    <w:basedOn w:val="DefaultParagraphFont"/>
    <w:rsid w:val="007E3DC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420</Words>
  <Characters>2399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PPP Slides  for presentation at Start-up Workshop - 24-25th Nov - Dessie, Ethiopia</vt:lpstr>
    </vt:vector>
  </TitlesOfParts>
  <Company>unon</Company>
  <LinksUpToDate>false</LinksUpToDate>
  <CharactersWithSpaces>2814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PPP Slides  for presentation at Start-up Workshop - 24-25th Nov - Dessie, Ethiopia</dc:title>
  <dc:creator>bakee</dc:creator>
  <cp:lastModifiedBy>Ericksen, Polly (ILRI)</cp:lastModifiedBy>
  <cp:revision>2</cp:revision>
  <dcterms:created xsi:type="dcterms:W3CDTF">2011-11-25T05:36:00Z</dcterms:created>
  <dcterms:modified xsi:type="dcterms:W3CDTF">2011-11-25T05:36:00Z</dcterms:modified>
</cp:coreProperties>
</file>